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573C" w:rsidRPr="00DE6298" w:rsidRDefault="00984837" w:rsidP="0025573C">
      <w:pPr>
        <w:spacing w:after="0"/>
        <w:rPr>
          <w:sz w:val="24"/>
          <w:szCs w:val="24"/>
        </w:rPr>
      </w:pPr>
      <w:r>
        <w:rPr>
          <w:b/>
          <w:sz w:val="24"/>
          <w:szCs w:val="24"/>
        </w:rPr>
        <w:t xml:space="preserve">Breastfeeding Policy </w:t>
      </w:r>
      <w:r w:rsidR="0025573C" w:rsidRPr="00FF211A">
        <w:rPr>
          <w:rFonts w:ascii="Calibri" w:hAnsi="Calibri" w:cs="Calibri"/>
        </w:rPr>
        <w:t xml:space="preserve">by </w:t>
      </w:r>
      <w:r w:rsidR="00724092">
        <w:rPr>
          <w:rFonts w:ascii="Calibri" w:hAnsi="Calibri" w:cs="Calibri"/>
        </w:rPr>
        <w:t>National Conference of State Legisla</w:t>
      </w:r>
      <w:r>
        <w:rPr>
          <w:rFonts w:ascii="Calibri" w:hAnsi="Calibri" w:cs="Calibri"/>
        </w:rPr>
        <w:t>t</w:t>
      </w:r>
      <w:r w:rsidR="00724092">
        <w:rPr>
          <w:rFonts w:ascii="Calibri" w:hAnsi="Calibri" w:cs="Calibri"/>
        </w:rPr>
        <w:t>ures (NCSL)</w:t>
      </w:r>
      <w:r w:rsidR="0025573C">
        <w:rPr>
          <w:sz w:val="24"/>
          <w:szCs w:val="24"/>
        </w:rPr>
        <w:t xml:space="preserve"> </w:t>
      </w:r>
    </w:p>
    <w:p w:rsidR="0025573C" w:rsidRDefault="00451494" w:rsidP="0025573C">
      <w:pPr>
        <w:pStyle w:val="NoSpacing"/>
        <w:rPr>
          <w:rFonts w:eastAsiaTheme="minorHAnsi" w:cs="Calibri"/>
          <w:position w:val="0"/>
          <w:szCs w:val="22"/>
          <w:lang w:eastAsia="en-US"/>
        </w:rPr>
      </w:pPr>
      <w:hyperlink r:id="rId7" w:history="1">
        <w:r w:rsidR="0025573C" w:rsidRPr="00866ECE">
          <w:rPr>
            <w:rStyle w:val="Hyperlink"/>
            <w:rFonts w:eastAsiaTheme="minorHAnsi" w:cs="Calibri"/>
            <w:position w:val="0"/>
            <w:szCs w:val="22"/>
            <w:lang w:eastAsia="en-US"/>
          </w:rPr>
          <w:t>http://www.ncsl.org/research/health/breastfeeding-state-laws.aspx</w:t>
        </w:r>
      </w:hyperlink>
    </w:p>
    <w:p w:rsidR="0025573C" w:rsidRPr="00F46B22" w:rsidRDefault="0025573C" w:rsidP="0025573C">
      <w:pPr>
        <w:pStyle w:val="NoSpacing"/>
        <w:rPr>
          <w:rFonts w:cs="Calibri"/>
        </w:rPr>
      </w:pPr>
      <w:r>
        <w:rPr>
          <w:noProof/>
          <w:lang w:eastAsia="en-US"/>
        </w:rPr>
        <w:drawing>
          <wp:anchor distT="0" distB="0" distL="114300" distR="114300" simplePos="0" relativeHeight="251769856" behindDoc="0" locked="0" layoutInCell="1" allowOverlap="1" wp14:anchorId="5FB126FB" wp14:editId="2A314DCA">
            <wp:simplePos x="0" y="0"/>
            <wp:positionH relativeFrom="column">
              <wp:posOffset>4510354</wp:posOffset>
            </wp:positionH>
            <wp:positionV relativeFrom="paragraph">
              <wp:posOffset>200574</wp:posOffset>
            </wp:positionV>
            <wp:extent cx="1099335" cy="1429815"/>
            <wp:effectExtent l="19050" t="19050" r="24765" b="18415"/>
            <wp:wrapNone/>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112923" cy="1447487"/>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767808" behindDoc="1" locked="0" layoutInCell="1" allowOverlap="1" wp14:anchorId="51A522AB" wp14:editId="472FEE69">
                <wp:simplePos x="0" y="0"/>
                <wp:positionH relativeFrom="column">
                  <wp:posOffset>106045</wp:posOffset>
                </wp:positionH>
                <wp:positionV relativeFrom="paragraph">
                  <wp:posOffset>27305</wp:posOffset>
                </wp:positionV>
                <wp:extent cx="5708015" cy="1759585"/>
                <wp:effectExtent l="4445" t="1905" r="15240" b="1651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25573C" w:rsidRPr="002F0881" w:rsidRDefault="0025573C" w:rsidP="0025573C">
                            <w:pPr>
                              <w:pStyle w:val="NoSpacing"/>
                              <w:ind w:left="360"/>
                            </w:pPr>
                          </w:p>
                          <w:p w:rsidR="0025573C" w:rsidRDefault="0025573C" w:rsidP="0025573C">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8.35pt;margin-top:2.15pt;width:449.45pt;height:138.55pt;z-index:-25154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">
                <v:textbox>
                  <w:txbxContent>
                    <w:p w:rsidR="0025573C" w:rsidRPr="002F0881" w:rsidRDefault="0025573C" w:rsidP="0025573C">
                      <w:pPr>
                        <w:pStyle w:val="NoSpacing"/>
                        <w:ind w:left="360"/>
                      </w:pPr>
                    </w:p>
                    <w:p w:rsidR="0025573C" w:rsidRDefault="0025573C" w:rsidP="0025573C">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768832" behindDoc="0" locked="0" layoutInCell="1" allowOverlap="1" wp14:anchorId="14DA0864" wp14:editId="0B809A6E">
                <wp:simplePos x="0" y="0"/>
                <wp:positionH relativeFrom="column">
                  <wp:posOffset>251460</wp:posOffset>
                </wp:positionH>
                <wp:positionV relativeFrom="paragraph">
                  <wp:posOffset>201295</wp:posOffset>
                </wp:positionV>
                <wp:extent cx="4107815" cy="1416685"/>
                <wp:effectExtent l="0" t="0" r="9525" b="762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16685"/>
                        </a:xfrm>
                        <a:prstGeom prst="rect">
                          <a:avLst/>
                        </a:prstGeom>
                        <a:solidFill>
                          <a:srgbClr val="FFFFFF"/>
                        </a:solidFill>
                        <a:ln w="9525">
                          <a:solidFill>
                            <a:srgbClr val="000000"/>
                          </a:solidFill>
                          <a:miter lim="800000"/>
                          <a:headEnd/>
                          <a:tailEnd/>
                        </a:ln>
                      </wps:spPr>
                      <wps:txbx>
                        <w:txbxContent>
                          <w:p w:rsidR="00724092" w:rsidRDefault="0025573C" w:rsidP="0025573C">
                            <w:pPr>
                              <w:rPr>
                                <w:sz w:val="24"/>
                                <w:szCs w:val="24"/>
                              </w:rPr>
                            </w:pPr>
                            <w:proofErr w:type="gramStart"/>
                            <w:r>
                              <w:rPr>
                                <w:sz w:val="24"/>
                                <w:szCs w:val="24"/>
                              </w:rPr>
                              <w:t>A</w:t>
                            </w:r>
                            <w:r w:rsidR="00724092">
                              <w:rPr>
                                <w:sz w:val="24"/>
                                <w:szCs w:val="24"/>
                              </w:rPr>
                              <w:t xml:space="preserve"> summary of statutes.</w:t>
                            </w:r>
                            <w:proofErr w:type="gramEnd"/>
                          </w:p>
                          <w:p w:rsidR="0025573C" w:rsidRDefault="00724092" w:rsidP="0025573C">
                            <w:pPr>
                              <w:rPr>
                                <w:sz w:val="24"/>
                                <w:szCs w:val="24"/>
                              </w:rPr>
                            </w:pPr>
                            <w:proofErr w:type="gramStart"/>
                            <w:r>
                              <w:rPr>
                                <w:sz w:val="24"/>
                                <w:szCs w:val="24"/>
                              </w:rPr>
                              <w:t xml:space="preserve">An </w:t>
                            </w:r>
                            <w:r w:rsidR="0025573C">
                              <w:rPr>
                                <w:sz w:val="24"/>
                                <w:szCs w:val="24"/>
                              </w:rPr>
                              <w:t xml:space="preserve"> A</w:t>
                            </w:r>
                            <w:proofErr w:type="gramEnd"/>
                            <w:r w:rsidR="0025573C">
                              <w:rPr>
                                <w:sz w:val="24"/>
                                <w:szCs w:val="24"/>
                              </w:rPr>
                              <w:t xml:space="preserve"> – Z </w:t>
                            </w:r>
                            <w:r>
                              <w:rPr>
                                <w:sz w:val="24"/>
                                <w:szCs w:val="24"/>
                              </w:rPr>
                              <w:t>listing of State Breas</w:t>
                            </w:r>
                            <w:r w:rsidR="00D0163F">
                              <w:rPr>
                                <w:sz w:val="24"/>
                                <w:szCs w:val="24"/>
                              </w:rPr>
                              <w:t>t</w:t>
                            </w:r>
                            <w:r>
                              <w:rPr>
                                <w:sz w:val="24"/>
                                <w:szCs w:val="24"/>
                              </w:rPr>
                              <w:t>feeding Laws.</w:t>
                            </w:r>
                          </w:p>
                          <w:p w:rsidR="0025573C" w:rsidRDefault="00451494" w:rsidP="0025573C">
                            <w:pPr>
                              <w:pStyle w:val="NoSpacing"/>
                              <w:rPr>
                                <w:rFonts w:cs="Arial"/>
                                <w:position w:val="0"/>
                                <w:lang w:eastAsia="en-US"/>
                              </w:rPr>
                            </w:pPr>
                            <w:hyperlink r:id="rId9" w:history="1">
                              <w:r w:rsidR="0025573C" w:rsidRPr="00866ECE">
                                <w:rPr>
                                  <w:rStyle w:val="Hyperlink"/>
                                  <w:rFonts w:cs="Arial"/>
                                  <w:position w:val="0"/>
                                  <w:lang w:eastAsia="en-US"/>
                                </w:rPr>
                                <w:t>http://www.ncsl.org/research/health/breastfeeding-state-laws.aspx</w:t>
                              </w:r>
                            </w:hyperlink>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19.8pt;margin-top:15.85pt;width:323.45pt;height:111.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">
                <v:textbox>
                  <w:txbxContent>
                    <w:p w:rsidR="00724092" w:rsidRDefault="0025573C" w:rsidP="0025573C">
                      <w:pPr>
                        <w:rPr>
                          <w:sz w:val="24"/>
                          <w:szCs w:val="24"/>
                        </w:rPr>
                      </w:pPr>
                      <w:proofErr w:type="gramStart"/>
                      <w:r>
                        <w:rPr>
                          <w:sz w:val="24"/>
                          <w:szCs w:val="24"/>
                        </w:rPr>
                        <w:t>A</w:t>
                      </w:r>
                      <w:r w:rsidR="00724092">
                        <w:rPr>
                          <w:sz w:val="24"/>
                          <w:szCs w:val="24"/>
                        </w:rPr>
                        <w:t xml:space="preserve"> summary of statutes.</w:t>
                      </w:r>
                      <w:proofErr w:type="gramEnd"/>
                    </w:p>
                    <w:p w:rsidR="0025573C" w:rsidRDefault="00724092" w:rsidP="0025573C">
                      <w:pPr>
                        <w:rPr>
                          <w:sz w:val="24"/>
                          <w:szCs w:val="24"/>
                        </w:rPr>
                      </w:pPr>
                      <w:proofErr w:type="gramStart"/>
                      <w:r>
                        <w:rPr>
                          <w:sz w:val="24"/>
                          <w:szCs w:val="24"/>
                        </w:rPr>
                        <w:t xml:space="preserve">An </w:t>
                      </w:r>
                      <w:r w:rsidR="0025573C">
                        <w:rPr>
                          <w:sz w:val="24"/>
                          <w:szCs w:val="24"/>
                        </w:rPr>
                        <w:t xml:space="preserve"> A</w:t>
                      </w:r>
                      <w:proofErr w:type="gramEnd"/>
                      <w:r w:rsidR="0025573C">
                        <w:rPr>
                          <w:sz w:val="24"/>
                          <w:szCs w:val="24"/>
                        </w:rPr>
                        <w:t xml:space="preserve"> – Z </w:t>
                      </w:r>
                      <w:r>
                        <w:rPr>
                          <w:sz w:val="24"/>
                          <w:szCs w:val="24"/>
                        </w:rPr>
                        <w:t>listing of State Breas</w:t>
                      </w:r>
                      <w:r w:rsidR="00D0163F">
                        <w:rPr>
                          <w:sz w:val="24"/>
                          <w:szCs w:val="24"/>
                        </w:rPr>
                        <w:t>t</w:t>
                      </w:r>
                      <w:r>
                        <w:rPr>
                          <w:sz w:val="24"/>
                          <w:szCs w:val="24"/>
                        </w:rPr>
                        <w:t>feeding Laws.</w:t>
                      </w:r>
                    </w:p>
                    <w:p w:rsidR="0025573C" w:rsidRDefault="0025573C" w:rsidP="0025573C">
                      <w:pPr>
                        <w:pStyle w:val="NoSpacing"/>
                        <w:rPr>
                          <w:rFonts w:cs="Arial"/>
                          <w:position w:val="0"/>
                          <w:lang w:eastAsia="en-US"/>
                        </w:rPr>
                      </w:pPr>
                      <w:hyperlink r:id="rId10" w:history="1">
                        <w:r w:rsidRPr="00866ECE">
                          <w:rPr>
                            <w:rStyle w:val="Hyperlink"/>
                            <w:rFonts w:cs="Arial"/>
                            <w:position w:val="0"/>
                            <w:lang w:eastAsia="en-US"/>
                          </w:rPr>
                          <w:t>http://www.ncsl.org/research/health/breastfeeding-state-laws.aspx</w:t>
                        </w:r>
                      </w:hyperlink>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rsidR="0025573C" w:rsidRDefault="0025573C" w:rsidP="0025573C">
      <w:pPr>
        <w:rPr>
          <w:rFonts w:ascii="Calibri" w:hAnsi="Calibri" w:cs="Calibri"/>
        </w:rPr>
      </w:pPr>
    </w:p>
    <w:p w:rsidR="0025573C" w:rsidRDefault="0025573C" w:rsidP="0025573C">
      <w:pPr>
        <w:rPr>
          <w:rFonts w:ascii="Calibri" w:hAnsi="Calibri" w:cs="Calibri"/>
          <w:sz w:val="24"/>
          <w:szCs w:val="24"/>
        </w:rPr>
      </w:pPr>
    </w:p>
    <w:p w:rsidR="0025573C" w:rsidRDefault="0025573C" w:rsidP="0025573C">
      <w:pPr>
        <w:rPr>
          <w:b/>
        </w:rPr>
      </w:pPr>
    </w:p>
    <w:p w:rsidR="0025573C" w:rsidRDefault="0025573C" w:rsidP="0025573C">
      <w:pPr>
        <w:spacing w:after="0"/>
        <w:rPr>
          <w:b/>
          <w:sz w:val="24"/>
          <w:szCs w:val="24"/>
        </w:rPr>
      </w:pPr>
    </w:p>
    <w:p w:rsidR="0025573C" w:rsidRDefault="0025573C" w:rsidP="0025573C">
      <w:pPr>
        <w:spacing w:after="0"/>
        <w:rPr>
          <w:b/>
          <w:sz w:val="24"/>
          <w:szCs w:val="24"/>
        </w:rPr>
      </w:pPr>
    </w:p>
    <w:p w:rsidR="0025573C" w:rsidRDefault="0025573C" w:rsidP="0025573C">
      <w:pPr>
        <w:spacing w:after="0"/>
        <w:rPr>
          <w:b/>
          <w:sz w:val="24"/>
          <w:szCs w:val="24"/>
        </w:rPr>
      </w:pPr>
    </w:p>
    <w:p w:rsidR="0059059C" w:rsidRDefault="0059059C" w:rsidP="0025573C">
      <w:pPr>
        <w:spacing w:after="0"/>
        <w:rPr>
          <w:b/>
          <w:sz w:val="24"/>
          <w:szCs w:val="24"/>
        </w:rPr>
      </w:pPr>
    </w:p>
    <w:p w:rsidR="0025573C" w:rsidRPr="00DE6298" w:rsidRDefault="0025573C" w:rsidP="0025573C">
      <w:pPr>
        <w:spacing w:after="0"/>
        <w:rPr>
          <w:sz w:val="24"/>
          <w:szCs w:val="24"/>
        </w:rPr>
      </w:pPr>
      <w:r>
        <w:rPr>
          <w:b/>
          <w:sz w:val="24"/>
          <w:szCs w:val="24"/>
        </w:rPr>
        <w:t xml:space="preserve">Breastfeeding Policy: a globally comparative analysis </w:t>
      </w:r>
      <w:r w:rsidRPr="00FF211A">
        <w:rPr>
          <w:rFonts w:ascii="Calibri" w:hAnsi="Calibri" w:cs="Calibri"/>
        </w:rPr>
        <w:t xml:space="preserve">by </w:t>
      </w:r>
      <w:proofErr w:type="gramStart"/>
      <w:r>
        <w:rPr>
          <w:sz w:val="24"/>
          <w:szCs w:val="24"/>
        </w:rPr>
        <w:t>WHO</w:t>
      </w:r>
      <w:proofErr w:type="gramEnd"/>
      <w:r>
        <w:rPr>
          <w:sz w:val="24"/>
          <w:szCs w:val="24"/>
        </w:rPr>
        <w:t xml:space="preserve">, Fielding School of Public Health, University of California, </w:t>
      </w:r>
      <w:proofErr w:type="spellStart"/>
      <w:r>
        <w:rPr>
          <w:sz w:val="24"/>
          <w:szCs w:val="24"/>
        </w:rPr>
        <w:t>Bradeis</w:t>
      </w:r>
      <w:proofErr w:type="spellEnd"/>
      <w:r>
        <w:rPr>
          <w:sz w:val="24"/>
          <w:szCs w:val="24"/>
        </w:rPr>
        <w:t xml:space="preserve"> University. </w:t>
      </w:r>
      <w:r w:rsidRPr="00DE6298">
        <w:rPr>
          <w:sz w:val="24"/>
          <w:szCs w:val="24"/>
        </w:rPr>
        <w:t xml:space="preserve">Published: </w:t>
      </w:r>
      <w:r>
        <w:rPr>
          <w:sz w:val="24"/>
          <w:szCs w:val="24"/>
        </w:rPr>
        <w:t>2013</w:t>
      </w:r>
    </w:p>
    <w:p w:rsidR="0025573C" w:rsidRPr="00C610DF" w:rsidRDefault="0025573C" w:rsidP="0025573C">
      <w:pPr>
        <w:spacing w:after="0"/>
        <w:rPr>
          <w:rFonts w:ascii="Calibri" w:hAnsi="Calibri" w:cs="Calibri"/>
          <w:b/>
          <w:color w:val="FF0000"/>
          <w:sz w:val="24"/>
          <w:szCs w:val="24"/>
        </w:rPr>
      </w:pPr>
      <w:r w:rsidRPr="00FF211A">
        <w:rPr>
          <w:rFonts w:ascii="Calibri" w:hAnsi="Calibri" w:cs="Calibri"/>
        </w:rPr>
        <w:t xml:space="preserve"> </w:t>
      </w:r>
      <w:hyperlink r:id="rId11" w:history="1">
        <w:r w:rsidRPr="00F46B22">
          <w:rPr>
            <w:rStyle w:val="Hyperlink"/>
            <w:rFonts w:ascii="Calibri" w:hAnsi="Calibri" w:cs="Calibri"/>
            <w:sz w:val="24"/>
            <w:szCs w:val="24"/>
          </w:rPr>
          <w:t>http://www.who.int/maternal_child_adolescent/documents/9789241548366.pdf</w:t>
        </w:r>
      </w:hyperlink>
    </w:p>
    <w:p w:rsidR="0025573C" w:rsidRPr="00F46B22" w:rsidRDefault="0025573C" w:rsidP="0025573C">
      <w:pPr>
        <w:pStyle w:val="NoSpacing"/>
        <w:rPr>
          <w:rFonts w:cs="Calibri"/>
        </w:rPr>
      </w:pPr>
      <w:r>
        <w:rPr>
          <w:rFonts w:cs="Calibri"/>
          <w:noProof/>
          <w:lang w:eastAsia="en-US"/>
        </w:rPr>
        <mc:AlternateContent>
          <mc:Choice Requires="wps">
            <w:drawing>
              <wp:anchor distT="0" distB="0" distL="114300" distR="114300" simplePos="0" relativeHeight="251760640" behindDoc="1" locked="0" layoutInCell="1" allowOverlap="1" wp14:anchorId="129A6FBF" wp14:editId="49BDAEEE">
                <wp:simplePos x="0" y="0"/>
                <wp:positionH relativeFrom="column">
                  <wp:posOffset>106045</wp:posOffset>
                </wp:positionH>
                <wp:positionV relativeFrom="paragraph">
                  <wp:posOffset>27305</wp:posOffset>
                </wp:positionV>
                <wp:extent cx="5708015" cy="1759585"/>
                <wp:effectExtent l="4445" t="1905" r="15240" b="165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25573C" w:rsidRPr="002F0881" w:rsidRDefault="0025573C" w:rsidP="0025573C">
                            <w:pPr>
                              <w:pStyle w:val="NoSpacing"/>
                              <w:ind w:left="360"/>
                            </w:pPr>
                          </w:p>
                          <w:p w:rsidR="0025573C" w:rsidRDefault="0025573C" w:rsidP="0025573C">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margin-left:8.35pt;margin-top:2.15pt;width:449.45pt;height:138.5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">
                <v:textbox>
                  <w:txbxContent>
                    <w:p w:rsidR="0025573C" w:rsidRPr="002F0881" w:rsidRDefault="0025573C" w:rsidP="0025573C">
                      <w:pPr>
                        <w:pStyle w:val="NoSpacing"/>
                        <w:ind w:left="360"/>
                      </w:pPr>
                    </w:p>
                    <w:p w:rsidR="0025573C" w:rsidRDefault="0025573C" w:rsidP="0025573C">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761664" behindDoc="0" locked="0" layoutInCell="1" allowOverlap="1" wp14:anchorId="0CECB150" wp14:editId="6F5AFD29">
                <wp:simplePos x="0" y="0"/>
                <wp:positionH relativeFrom="column">
                  <wp:posOffset>251460</wp:posOffset>
                </wp:positionH>
                <wp:positionV relativeFrom="paragraph">
                  <wp:posOffset>201295</wp:posOffset>
                </wp:positionV>
                <wp:extent cx="4107815" cy="1416685"/>
                <wp:effectExtent l="0" t="0" r="9525" b="762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16685"/>
                        </a:xfrm>
                        <a:prstGeom prst="rect">
                          <a:avLst/>
                        </a:prstGeom>
                        <a:solidFill>
                          <a:srgbClr val="FFFFFF"/>
                        </a:solidFill>
                        <a:ln w="9525">
                          <a:solidFill>
                            <a:srgbClr val="000000"/>
                          </a:solidFill>
                          <a:miter lim="800000"/>
                          <a:headEnd/>
                          <a:tailEnd/>
                        </a:ln>
                      </wps:spPr>
                      <wps:txbx>
                        <w:txbxContent>
                          <w:p w:rsidR="0025573C" w:rsidRDefault="0025573C" w:rsidP="0025573C">
                            <w:pPr>
                              <w:rPr>
                                <w:sz w:val="24"/>
                                <w:szCs w:val="24"/>
                              </w:rPr>
                            </w:pPr>
                            <w:r>
                              <w:rPr>
                                <w:sz w:val="24"/>
                                <w:szCs w:val="24"/>
                              </w:rPr>
                              <w:t xml:space="preserve">The bulletin offers a brief analysis of the physiological benefits of breastfeeding.  They present their data on breastfeeding breaks in the workplace to provide a global understanding of women’s ability to breastfeed.  </w:t>
                            </w:r>
                          </w:p>
                          <w:p w:rsidR="0025573C" w:rsidRPr="00F947FE" w:rsidRDefault="00451494" w:rsidP="0025573C">
                            <w:pPr>
                              <w:pStyle w:val="NoSpacing"/>
                              <w:rPr>
                                <w:rFonts w:cs="Arial"/>
                                <w:position w:val="0"/>
                                <w:lang w:eastAsia="en-US"/>
                              </w:rPr>
                            </w:pPr>
                            <w:hyperlink r:id="rId12" w:anchor="page=10" w:history="1">
                              <w:r w:rsidR="0025573C" w:rsidRPr="00D15C80">
                                <w:rPr>
                                  <w:rStyle w:val="Hyperlink"/>
                                  <w:rFonts w:cs="Arial"/>
                                  <w:position w:val="0"/>
                                  <w:lang w:eastAsia="en-US"/>
                                </w:rPr>
                                <w:t>http://www.who.int/maternal_child_adolescent/documents/9789241548366.pdf#page=10</w:t>
                              </w:r>
                            </w:hyperlink>
                            <w:r w:rsidR="0025573C">
                              <w:rPr>
                                <w:rFonts w:cs="Arial"/>
                                <w:position w:val="0"/>
                                <w:lang w:eastAsia="en-US"/>
                              </w:rPr>
                              <w:t xml:space="preserve">     </w:t>
                            </w:r>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9.8pt;margin-top:15.85pt;width:323.45pt;height:111.5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">
                <v:textbox>
                  <w:txbxContent>
                    <w:p w:rsidR="0025573C" w:rsidRDefault="0025573C" w:rsidP="0025573C">
                      <w:pPr>
                        <w:rPr>
                          <w:sz w:val="24"/>
                          <w:szCs w:val="24"/>
                        </w:rPr>
                      </w:pPr>
                      <w:r>
                        <w:rPr>
                          <w:sz w:val="24"/>
                          <w:szCs w:val="24"/>
                        </w:rPr>
                        <w:t xml:space="preserve">The bulletin offers a brief analysis of the physiological benefits of breastfeeding.  They present their data on breastfeeding breaks in the workplace to provide a global understanding of women’s ability to breastfeed.  </w:t>
                      </w:r>
                    </w:p>
                    <w:p w:rsidR="0025573C" w:rsidRPr="00F947FE" w:rsidRDefault="0025573C" w:rsidP="0025573C">
                      <w:pPr>
                        <w:pStyle w:val="NoSpacing"/>
                        <w:rPr>
                          <w:rFonts w:cs="Arial"/>
                          <w:position w:val="0"/>
                          <w:lang w:eastAsia="en-US"/>
                        </w:rPr>
                      </w:pPr>
                      <w:hyperlink r:id="rId13" w:anchor="page=10" w:history="1">
                        <w:r w:rsidRPr="00D15C80">
                          <w:rPr>
                            <w:rStyle w:val="Hyperlink"/>
                            <w:rFonts w:cs="Arial"/>
                            <w:position w:val="0"/>
                            <w:lang w:eastAsia="en-US"/>
                          </w:rPr>
                          <w:t>http://www.who.int/maternal_child_adolescent/documents/9789241548366.pdf#page=10</w:t>
                        </w:r>
                      </w:hyperlink>
                      <w:r>
                        <w:rPr>
                          <w:rFonts w:cs="Arial"/>
                          <w:position w:val="0"/>
                          <w:lang w:eastAsia="en-US"/>
                        </w:rPr>
                        <w:t xml:space="preserve">     </w:t>
                      </w:r>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rsidR="0025573C" w:rsidRDefault="0025573C" w:rsidP="0025573C">
      <w:pPr>
        <w:rPr>
          <w:rFonts w:ascii="Calibri" w:hAnsi="Calibri" w:cs="Calibri"/>
        </w:rPr>
      </w:pPr>
      <w:r>
        <w:rPr>
          <w:noProof/>
        </w:rPr>
        <w:drawing>
          <wp:anchor distT="0" distB="0" distL="114300" distR="114300" simplePos="0" relativeHeight="251762688" behindDoc="0" locked="0" layoutInCell="1" allowOverlap="1" wp14:anchorId="10AF0974" wp14:editId="260A6ED9">
            <wp:simplePos x="0" y="0"/>
            <wp:positionH relativeFrom="column">
              <wp:posOffset>4427855</wp:posOffset>
            </wp:positionH>
            <wp:positionV relativeFrom="paragraph">
              <wp:posOffset>296545</wp:posOffset>
            </wp:positionV>
            <wp:extent cx="1245870" cy="748030"/>
            <wp:effectExtent l="19050" t="19050" r="11430" b="13970"/>
            <wp:wrapNone/>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1245870" cy="74803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25573C" w:rsidRDefault="0025573C" w:rsidP="0025573C">
      <w:pPr>
        <w:rPr>
          <w:rFonts w:ascii="Calibri" w:hAnsi="Calibri" w:cs="Calibri"/>
          <w:sz w:val="24"/>
          <w:szCs w:val="24"/>
        </w:rPr>
      </w:pPr>
    </w:p>
    <w:p w:rsidR="0025573C" w:rsidRDefault="0025573C" w:rsidP="0025573C">
      <w:pPr>
        <w:rPr>
          <w:b/>
        </w:rPr>
      </w:pPr>
    </w:p>
    <w:p w:rsidR="0025573C" w:rsidRDefault="0025573C" w:rsidP="0025573C">
      <w:pPr>
        <w:spacing w:after="0" w:line="240" w:lineRule="auto"/>
        <w:rPr>
          <w:color w:val="0000FF"/>
        </w:rPr>
      </w:pPr>
    </w:p>
    <w:p w:rsidR="0025573C" w:rsidRDefault="0025573C" w:rsidP="0025573C">
      <w:pPr>
        <w:spacing w:after="0" w:line="240" w:lineRule="auto"/>
        <w:rPr>
          <w:color w:val="0000FF"/>
        </w:rPr>
      </w:pPr>
    </w:p>
    <w:p w:rsidR="0025573C" w:rsidRDefault="0025573C" w:rsidP="0025573C">
      <w:pPr>
        <w:spacing w:after="0" w:line="240" w:lineRule="auto"/>
        <w:rPr>
          <w:color w:val="0000FF"/>
        </w:rPr>
      </w:pPr>
    </w:p>
    <w:p w:rsidR="0025573C" w:rsidRDefault="0025573C" w:rsidP="0025573C">
      <w:pPr>
        <w:spacing w:after="0" w:line="240" w:lineRule="auto"/>
        <w:rPr>
          <w:color w:val="0000FF"/>
        </w:rPr>
      </w:pPr>
    </w:p>
    <w:p w:rsidR="0059059C" w:rsidRDefault="0059059C" w:rsidP="0025573C">
      <w:pPr>
        <w:spacing w:after="0"/>
        <w:rPr>
          <w:b/>
          <w:sz w:val="24"/>
          <w:szCs w:val="24"/>
        </w:rPr>
      </w:pPr>
    </w:p>
    <w:p w:rsidR="0025573C" w:rsidRPr="00DE6298" w:rsidRDefault="0025573C" w:rsidP="0025573C">
      <w:pPr>
        <w:spacing w:after="0"/>
        <w:rPr>
          <w:sz w:val="24"/>
          <w:szCs w:val="24"/>
        </w:rPr>
      </w:pPr>
      <w:proofErr w:type="gramStart"/>
      <w:r>
        <w:rPr>
          <w:b/>
          <w:sz w:val="24"/>
          <w:szCs w:val="24"/>
        </w:rPr>
        <w:t xml:space="preserve">Providing Breastfeeding Support: Model Hospital Policy Recommendations </w:t>
      </w:r>
      <w:r w:rsidRPr="00FF211A">
        <w:rPr>
          <w:rFonts w:ascii="Calibri" w:hAnsi="Calibri" w:cs="Calibri"/>
        </w:rPr>
        <w:t xml:space="preserve">by </w:t>
      </w:r>
      <w:r>
        <w:rPr>
          <w:sz w:val="24"/>
          <w:szCs w:val="24"/>
        </w:rPr>
        <w:t>Inland Empire Breastfeeding Coalition.</w:t>
      </w:r>
      <w:proofErr w:type="gramEnd"/>
      <w:r>
        <w:rPr>
          <w:sz w:val="24"/>
          <w:szCs w:val="24"/>
        </w:rPr>
        <w:t xml:space="preserve"> </w:t>
      </w:r>
      <w:r w:rsidRPr="00DE6298">
        <w:rPr>
          <w:sz w:val="24"/>
          <w:szCs w:val="24"/>
        </w:rPr>
        <w:t xml:space="preserve">Published: </w:t>
      </w:r>
      <w:r>
        <w:rPr>
          <w:sz w:val="24"/>
          <w:szCs w:val="24"/>
        </w:rPr>
        <w:t>June 2005</w:t>
      </w:r>
    </w:p>
    <w:p w:rsidR="0025573C" w:rsidRDefault="00451494" w:rsidP="0025573C">
      <w:pPr>
        <w:pStyle w:val="NoSpacing"/>
        <w:rPr>
          <w:rFonts w:eastAsiaTheme="minorHAnsi" w:cs="Calibri"/>
          <w:position w:val="0"/>
          <w:szCs w:val="22"/>
          <w:lang w:eastAsia="en-US"/>
        </w:rPr>
      </w:pPr>
      <w:hyperlink r:id="rId15" w:history="1">
        <w:r w:rsidR="0025573C" w:rsidRPr="00E8407F">
          <w:rPr>
            <w:rStyle w:val="Hyperlink"/>
            <w:rFonts w:eastAsiaTheme="minorHAnsi" w:cs="Calibri"/>
            <w:position w:val="0"/>
            <w:szCs w:val="22"/>
            <w:lang w:eastAsia="en-US"/>
          </w:rPr>
          <w:t>http://www.cdph.ca.gov/programs/breastfeeding/Documents/MO-05ModelHospitalPolicyRecommend.pdf</w:t>
        </w:r>
      </w:hyperlink>
    </w:p>
    <w:p w:rsidR="0025573C" w:rsidRPr="00F46B22" w:rsidRDefault="0025573C" w:rsidP="0025573C">
      <w:pPr>
        <w:pStyle w:val="NoSpacing"/>
        <w:rPr>
          <w:rFonts w:cs="Calibri"/>
        </w:rPr>
      </w:pPr>
      <w:r>
        <w:rPr>
          <w:rFonts w:cs="Calibri"/>
          <w:noProof/>
          <w:szCs w:val="22"/>
          <w:lang w:eastAsia="en-US"/>
        </w:rPr>
        <mc:AlternateContent>
          <mc:Choice Requires="wps">
            <w:drawing>
              <wp:anchor distT="0" distB="0" distL="114300" distR="114300" simplePos="0" relativeHeight="251764736" behindDoc="0" locked="0" layoutInCell="1" allowOverlap="1" wp14:anchorId="794B4E26" wp14:editId="59020768">
                <wp:simplePos x="0" y="0"/>
                <wp:positionH relativeFrom="column">
                  <wp:posOffset>246580</wp:posOffset>
                </wp:positionH>
                <wp:positionV relativeFrom="paragraph">
                  <wp:posOffset>126066</wp:posOffset>
                </wp:positionV>
                <wp:extent cx="4107815" cy="1540674"/>
                <wp:effectExtent l="0" t="0" r="26035" b="2159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540674"/>
                        </a:xfrm>
                        <a:prstGeom prst="rect">
                          <a:avLst/>
                        </a:prstGeom>
                        <a:solidFill>
                          <a:srgbClr val="FFFFFF"/>
                        </a:solidFill>
                        <a:ln w="9525">
                          <a:solidFill>
                            <a:srgbClr val="000000"/>
                          </a:solidFill>
                          <a:miter lim="800000"/>
                          <a:headEnd/>
                          <a:tailEnd/>
                        </a:ln>
                      </wps:spPr>
                      <wps:txbx>
                        <w:txbxContent>
                          <w:p w:rsidR="0025573C" w:rsidRPr="0059059C" w:rsidRDefault="0025573C" w:rsidP="0025573C">
                            <w:pPr>
                              <w:spacing w:after="0" w:line="240" w:lineRule="auto"/>
                              <w:rPr>
                                <w:rFonts w:eastAsia="Times New Roman" w:cs="Times New Roman"/>
                              </w:rPr>
                            </w:pPr>
                            <w:r w:rsidRPr="0059059C">
                              <w:rPr>
                                <w:rFonts w:eastAsia="Times New Roman" w:cs="Times New Roman"/>
                              </w:rPr>
                              <w:t>PURPOSE:</w:t>
                            </w:r>
                          </w:p>
                          <w:p w:rsidR="0025573C" w:rsidRPr="0059059C" w:rsidRDefault="0025573C" w:rsidP="0025573C">
                            <w:pPr>
                              <w:spacing w:after="0" w:line="240" w:lineRule="auto"/>
                              <w:rPr>
                                <w:rFonts w:eastAsia="Times New Roman" w:cs="Times New Roman"/>
                              </w:rPr>
                            </w:pPr>
                            <w:r w:rsidRPr="0059059C">
                              <w:rPr>
                                <w:rFonts w:eastAsia="Times New Roman" w:cs="Times New Roman"/>
                              </w:rPr>
                              <w:t xml:space="preserve">These policy recommendations are designed to give basic information and guidance to perinatal professionals who wish to revise policies that affect the breastfeeding mother. </w:t>
                            </w:r>
                          </w:p>
                          <w:p w:rsidR="0025573C" w:rsidRPr="0059059C" w:rsidRDefault="00451494" w:rsidP="0025573C">
                            <w:pPr>
                              <w:pStyle w:val="NoSpacing"/>
                              <w:rPr>
                                <w:szCs w:val="22"/>
                              </w:rPr>
                            </w:pPr>
                            <w:hyperlink r:id="rId16" w:history="1">
                              <w:r w:rsidR="0025573C" w:rsidRPr="0059059C">
                                <w:rPr>
                                  <w:rStyle w:val="Hyperlink"/>
                                  <w:szCs w:val="22"/>
                                </w:rPr>
                                <w:t>http://www.cdph.ca.gov/programs/breastfeeding/Documents/MO-05ModelHospitalPolicyRecommend.pdf</w:t>
                              </w:r>
                            </w:hyperlink>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19.4pt;margin-top:9.95pt;width:323.45pt;height:121.3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">
                <v:textbox>
                  <w:txbxContent>
                    <w:p w:rsidR="0025573C" w:rsidRPr="0059059C" w:rsidRDefault="0025573C" w:rsidP="0025573C">
                      <w:pPr>
                        <w:spacing w:after="0" w:line="240" w:lineRule="auto"/>
                        <w:rPr>
                          <w:rFonts w:eastAsia="Times New Roman" w:cs="Times New Roman"/>
                        </w:rPr>
                      </w:pPr>
                      <w:r w:rsidRPr="0059059C">
                        <w:rPr>
                          <w:rFonts w:eastAsia="Times New Roman" w:cs="Times New Roman"/>
                        </w:rPr>
                        <w:t>PURPOSE:</w:t>
                      </w:r>
                    </w:p>
                    <w:p w:rsidR="0025573C" w:rsidRPr="0059059C" w:rsidRDefault="0025573C" w:rsidP="0025573C">
                      <w:pPr>
                        <w:spacing w:after="0" w:line="240" w:lineRule="auto"/>
                        <w:rPr>
                          <w:rFonts w:eastAsia="Times New Roman" w:cs="Times New Roman"/>
                        </w:rPr>
                      </w:pPr>
                      <w:r w:rsidRPr="0059059C">
                        <w:rPr>
                          <w:rFonts w:eastAsia="Times New Roman" w:cs="Times New Roman"/>
                        </w:rPr>
                        <w:t xml:space="preserve">These policy recommendations are designed to give basic information and guidance to perinatal professionals who wish to revise policies that affect the breastfeeding mother. </w:t>
                      </w:r>
                    </w:p>
                    <w:p w:rsidR="0025573C" w:rsidRPr="0059059C" w:rsidRDefault="00451494" w:rsidP="0025573C">
                      <w:pPr>
                        <w:pStyle w:val="NoSpacing"/>
                        <w:rPr>
                          <w:szCs w:val="22"/>
                        </w:rPr>
                      </w:pPr>
                      <w:hyperlink r:id="rId17" w:history="1">
                        <w:r w:rsidR="0025573C" w:rsidRPr="0059059C">
                          <w:rPr>
                            <w:rStyle w:val="Hyperlink"/>
                            <w:szCs w:val="22"/>
                          </w:rPr>
                          <w:t>http://www.cdph.ca.gov/programs/breastfeeding/Documents/MO-05ModelHospitalPolicyRecommend.pdf</w:t>
                        </w:r>
                      </w:hyperlink>
                    </w:p>
                    <w:p w:rsidR="0025573C" w:rsidRPr="009A1D03" w:rsidRDefault="0025573C" w:rsidP="0025573C">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765760" behindDoc="0" locked="0" layoutInCell="1" allowOverlap="1" wp14:anchorId="3DE30782" wp14:editId="49A3E130">
            <wp:simplePos x="0" y="0"/>
            <wp:positionH relativeFrom="column">
              <wp:posOffset>4511675</wp:posOffset>
            </wp:positionH>
            <wp:positionV relativeFrom="paragraph">
              <wp:posOffset>124417</wp:posOffset>
            </wp:positionV>
            <wp:extent cx="1155700" cy="1489710"/>
            <wp:effectExtent l="19050" t="19050" r="25400" b="15240"/>
            <wp:wrapNone/>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1155700" cy="148971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763712" behindDoc="1" locked="0" layoutInCell="1" allowOverlap="1" wp14:anchorId="2F02DBE9" wp14:editId="1BBB3B95">
                <wp:simplePos x="0" y="0"/>
                <wp:positionH relativeFrom="column">
                  <wp:posOffset>106045</wp:posOffset>
                </wp:positionH>
                <wp:positionV relativeFrom="paragraph">
                  <wp:posOffset>27305</wp:posOffset>
                </wp:positionV>
                <wp:extent cx="5708015" cy="1759585"/>
                <wp:effectExtent l="4445" t="1905" r="15240" b="1651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25573C" w:rsidRPr="002F0881" w:rsidRDefault="0025573C" w:rsidP="0025573C">
                            <w:pPr>
                              <w:pStyle w:val="NoSpacing"/>
                              <w:ind w:left="360"/>
                            </w:pPr>
                          </w:p>
                          <w:p w:rsidR="0025573C" w:rsidRDefault="0025573C" w:rsidP="0025573C">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 o:spid="_x0000_s1031" type="#_x0000_t202" style="position:absolute;margin-left:8.35pt;margin-top:2.15pt;width:449.45pt;height:138.55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">
                <v:textbox>
                  <w:txbxContent>
                    <w:p w:rsidR="0025573C" w:rsidRPr="002F0881" w:rsidRDefault="0025573C" w:rsidP="0025573C">
                      <w:pPr>
                        <w:pStyle w:val="NoSpacing"/>
                        <w:ind w:left="360"/>
                      </w:pPr>
                    </w:p>
                    <w:p w:rsidR="0025573C" w:rsidRDefault="0025573C" w:rsidP="0025573C">
                      <w:pPr>
                        <w:ind w:left="5760" w:firstLine="720"/>
                      </w:pPr>
                    </w:p>
                  </w:txbxContent>
                </v:textbox>
              </v:shape>
            </w:pict>
          </mc:Fallback>
        </mc:AlternateContent>
      </w:r>
    </w:p>
    <w:p w:rsidR="0025573C" w:rsidRDefault="0025573C" w:rsidP="0025573C">
      <w:pPr>
        <w:rPr>
          <w:rFonts w:ascii="Calibri" w:hAnsi="Calibri" w:cs="Calibri"/>
        </w:rPr>
      </w:pPr>
    </w:p>
    <w:p w:rsidR="0025573C" w:rsidRDefault="0025573C" w:rsidP="0025573C">
      <w:pPr>
        <w:rPr>
          <w:rFonts w:ascii="Calibri" w:hAnsi="Calibri" w:cs="Calibri"/>
          <w:sz w:val="24"/>
          <w:szCs w:val="24"/>
        </w:rPr>
      </w:pPr>
    </w:p>
    <w:p w:rsidR="0025573C" w:rsidRDefault="0025573C" w:rsidP="00DD6258">
      <w:pPr>
        <w:pStyle w:val="NoSpacing"/>
        <w:spacing w:line="276" w:lineRule="auto"/>
        <w:rPr>
          <w:b/>
        </w:rPr>
      </w:pPr>
    </w:p>
    <w:p w:rsidR="0025573C" w:rsidRDefault="0025573C" w:rsidP="00DD6258">
      <w:pPr>
        <w:pStyle w:val="NoSpacing"/>
        <w:spacing w:line="276" w:lineRule="auto"/>
        <w:rPr>
          <w:b/>
        </w:rPr>
      </w:pPr>
    </w:p>
    <w:p w:rsidR="0025573C" w:rsidRDefault="0025573C" w:rsidP="00DD6258">
      <w:pPr>
        <w:pStyle w:val="NoSpacing"/>
        <w:spacing w:line="276" w:lineRule="auto"/>
        <w:rPr>
          <w:b/>
        </w:rPr>
      </w:pPr>
    </w:p>
    <w:p w:rsidR="0025573C" w:rsidRDefault="0025573C" w:rsidP="00DD6258">
      <w:pPr>
        <w:pStyle w:val="NoSpacing"/>
        <w:spacing w:line="276" w:lineRule="auto"/>
        <w:rPr>
          <w:b/>
        </w:rPr>
      </w:pPr>
    </w:p>
    <w:p w:rsidR="00DD6258" w:rsidRPr="00FB67EE" w:rsidRDefault="00E1244C" w:rsidP="00DD6258">
      <w:pPr>
        <w:pStyle w:val="NoSpacing"/>
        <w:spacing w:line="276" w:lineRule="auto"/>
        <w:rPr>
          <w:rFonts w:cs="Calibri"/>
          <w:b/>
          <w:sz w:val="24"/>
          <w:szCs w:val="24"/>
        </w:rPr>
      </w:pPr>
      <w:proofErr w:type="gramStart"/>
      <w:r>
        <w:rPr>
          <w:b/>
        </w:rPr>
        <w:lastRenderedPageBreak/>
        <w:t>How  Communities</w:t>
      </w:r>
      <w:proofErr w:type="gramEnd"/>
      <w:r>
        <w:rPr>
          <w:b/>
        </w:rPr>
        <w:t xml:space="preserve"> Can Help </w:t>
      </w:r>
      <w:r w:rsidRPr="00E1244C">
        <w:t>by The Surgeon General’s Call to Action to Support Breastfeeding</w:t>
      </w:r>
      <w:r w:rsidR="00DD6258" w:rsidRPr="00E1244C">
        <w:t>.</w:t>
      </w:r>
      <w:r w:rsidR="00DD6258" w:rsidRPr="00DA4E83">
        <w:t xml:space="preserve">  </w:t>
      </w:r>
      <w:proofErr w:type="gramStart"/>
      <w:r w:rsidR="00DD6258" w:rsidRPr="00DA4E83">
        <w:t>Published in 2011.</w:t>
      </w:r>
      <w:proofErr w:type="gramEnd"/>
      <w:r w:rsidR="00DD6258" w:rsidRPr="00DA4E83">
        <w:t xml:space="preserve"> </w:t>
      </w:r>
      <w:hyperlink r:id="rId19" w:history="1">
        <w:r w:rsidRPr="00E1244C">
          <w:rPr>
            <w:rStyle w:val="Hyperlink"/>
          </w:rPr>
          <w:t>http://www.cdc.gov/breastfeeding/pdf/actionguides/Communities_in_Action.pdf</w:t>
        </w:r>
      </w:hyperlink>
      <w:r w:rsidR="00DD6258">
        <w:t xml:space="preserve"> </w:t>
      </w:r>
    </w:p>
    <w:p w:rsidR="00DD6258" w:rsidRPr="00F46B22" w:rsidRDefault="0059059C" w:rsidP="00DD6258">
      <w:pPr>
        <w:pStyle w:val="NoSpacing"/>
        <w:rPr>
          <w:rFonts w:cs="Calibri"/>
        </w:rPr>
      </w:pPr>
      <w:r>
        <w:rPr>
          <w:rFonts w:cs="Calibri"/>
          <w:noProof/>
          <w:szCs w:val="22"/>
          <w:lang w:eastAsia="en-US"/>
        </w:rPr>
        <mc:AlternateContent>
          <mc:Choice Requires="wps">
            <w:drawing>
              <wp:anchor distT="0" distB="0" distL="114300" distR="114300" simplePos="0" relativeHeight="251717632" behindDoc="0" locked="0" layoutInCell="1" allowOverlap="1" wp14:anchorId="70E6555D" wp14:editId="4F65B231">
                <wp:simplePos x="0" y="0"/>
                <wp:positionH relativeFrom="column">
                  <wp:posOffset>277586</wp:posOffset>
                </wp:positionH>
                <wp:positionV relativeFrom="paragraph">
                  <wp:posOffset>158569</wp:posOffset>
                </wp:positionV>
                <wp:extent cx="4107815" cy="1379764"/>
                <wp:effectExtent l="0" t="0" r="26035" b="11430"/>
                <wp:wrapNone/>
                <wp:docPr id="5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379764"/>
                        </a:xfrm>
                        <a:prstGeom prst="rect">
                          <a:avLst/>
                        </a:prstGeom>
                        <a:solidFill>
                          <a:srgbClr val="FFFFFF"/>
                        </a:solidFill>
                        <a:ln w="9525">
                          <a:solidFill>
                            <a:srgbClr val="000000"/>
                          </a:solidFill>
                          <a:miter lim="800000"/>
                          <a:headEnd/>
                          <a:tailEnd/>
                        </a:ln>
                      </wps:spPr>
                      <wps:txbx>
                        <w:txbxContent>
                          <w:p w:rsidR="00E1244C" w:rsidRPr="0059059C" w:rsidRDefault="00E1244C" w:rsidP="00E1244C">
                            <w:pPr>
                              <w:spacing w:after="0"/>
                              <w:rPr>
                                <w:rFonts w:eastAsia="Times New Roman" w:cs="Arial"/>
                              </w:rPr>
                            </w:pPr>
                            <w:r w:rsidRPr="0059059C">
                              <w:rPr>
                                <w:rFonts w:cs="Arial"/>
                              </w:rPr>
                              <w:t xml:space="preserve">Across </w:t>
                            </w:r>
                            <w:r w:rsidRPr="0059059C">
                              <w:rPr>
                                <w:rFonts w:eastAsia="Times New Roman" w:cs="Arial"/>
                              </w:rPr>
                              <w:t>the United States, most new mothers hope to breastfeed. Breastfeeding can protect the health of babies and their mothers. With support from their families and communities, mothers are more likely to be able to breastfeed their babies.</w:t>
                            </w:r>
                          </w:p>
                          <w:p w:rsidR="00DD6258" w:rsidRPr="00E1244C" w:rsidRDefault="00451494" w:rsidP="00E1244C">
                            <w:pPr>
                              <w:pStyle w:val="NoSpacing"/>
                              <w:rPr>
                                <w:rFonts w:cs="Arial"/>
                                <w:position w:val="0"/>
                                <w:sz w:val="18"/>
                                <w:szCs w:val="18"/>
                                <w:lang w:eastAsia="en-US"/>
                              </w:rPr>
                            </w:pPr>
                            <w:hyperlink r:id="rId20" w:history="1">
                              <w:r w:rsidR="00E1244C" w:rsidRPr="0059059C">
                                <w:rPr>
                                  <w:rStyle w:val="Hyperlink"/>
                                  <w:szCs w:val="22"/>
                                </w:rPr>
                                <w:t>http://www.cdc.gov/breastfeeding/pdf/actionguides/Communities_in_Action.pdf</w:t>
                              </w:r>
                              <w:r w:rsidR="00DD6258" w:rsidRPr="0059059C">
                                <w:rPr>
                                  <w:rStyle w:val="Hyperlink"/>
                                  <w:rFonts w:cs="Arial"/>
                                  <w:position w:val="0"/>
                                  <w:szCs w:val="22"/>
                                  <w:lang w:eastAsia="en-US"/>
                                </w:rPr>
                                <w:t xml:space="preserve">     </w:t>
                              </w:r>
                            </w:hyperlink>
                            <w:r w:rsidR="00DD6258" w:rsidRPr="00E1244C">
                              <w:rPr>
                                <w:rFonts w:cs="Arial"/>
                                <w:position w:val="0"/>
                                <w:sz w:val="18"/>
                                <w:szCs w:val="18"/>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21.85pt;margin-top:12.5pt;width:323.45pt;height:108.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">
                <v:textbox>
                  <w:txbxContent>
                    <w:p w:rsidR="00E1244C" w:rsidRPr="0059059C" w:rsidRDefault="00E1244C" w:rsidP="00E1244C">
                      <w:pPr>
                        <w:spacing w:after="0"/>
                        <w:rPr>
                          <w:rFonts w:eastAsia="Times New Roman" w:cs="Arial"/>
                        </w:rPr>
                      </w:pPr>
                      <w:r w:rsidRPr="0059059C">
                        <w:rPr>
                          <w:rFonts w:cs="Arial"/>
                        </w:rPr>
                        <w:t xml:space="preserve">Across </w:t>
                      </w:r>
                      <w:r w:rsidRPr="0059059C">
                        <w:rPr>
                          <w:rFonts w:eastAsia="Times New Roman" w:cs="Arial"/>
                        </w:rPr>
                        <w:t>the United States, most new mothers hope to breastfeed. Breastfeeding can protect the health of babies and their mothers. With support from their families and communities, mothers are more likely to be able to breastfeed their babies.</w:t>
                      </w:r>
                    </w:p>
                    <w:p w:rsidR="00DD6258" w:rsidRPr="00E1244C" w:rsidRDefault="00451494" w:rsidP="00E1244C">
                      <w:pPr>
                        <w:pStyle w:val="NoSpacing"/>
                        <w:rPr>
                          <w:rFonts w:cs="Arial"/>
                          <w:position w:val="0"/>
                          <w:sz w:val="18"/>
                          <w:szCs w:val="18"/>
                          <w:lang w:eastAsia="en-US"/>
                        </w:rPr>
                      </w:pPr>
                      <w:hyperlink r:id="rId21" w:history="1">
                        <w:r w:rsidR="00E1244C" w:rsidRPr="0059059C">
                          <w:rPr>
                            <w:rStyle w:val="Hyperlink"/>
                            <w:szCs w:val="22"/>
                          </w:rPr>
                          <w:t>http://www.cdc.gov/breastfeeding/pdf/actionguides/Communities_in_Action.pdf</w:t>
                        </w:r>
                        <w:r w:rsidR="00DD6258" w:rsidRPr="0059059C">
                          <w:rPr>
                            <w:rStyle w:val="Hyperlink"/>
                            <w:rFonts w:cs="Arial"/>
                            <w:position w:val="0"/>
                            <w:szCs w:val="22"/>
                            <w:lang w:eastAsia="en-US"/>
                          </w:rPr>
                          <w:t xml:space="preserve">     </w:t>
                        </w:r>
                      </w:hyperlink>
                      <w:r w:rsidR="00DD6258" w:rsidRPr="00E1244C">
                        <w:rPr>
                          <w:rFonts w:cs="Arial"/>
                          <w:position w:val="0"/>
                          <w:sz w:val="18"/>
                          <w:szCs w:val="18"/>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716608" behindDoc="1" locked="0" layoutInCell="1" allowOverlap="1" wp14:anchorId="17AFCA02" wp14:editId="4DE57F46">
                <wp:simplePos x="0" y="0"/>
                <wp:positionH relativeFrom="column">
                  <wp:posOffset>106045</wp:posOffset>
                </wp:positionH>
                <wp:positionV relativeFrom="paragraph">
                  <wp:posOffset>27305</wp:posOffset>
                </wp:positionV>
                <wp:extent cx="5708015" cy="1624330"/>
                <wp:effectExtent l="0" t="0" r="26035" b="13970"/>
                <wp:wrapNone/>
                <wp:docPr id="5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2433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8.35pt;margin-top:2.15pt;width:449.45pt;height:127.9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00E1244C">
        <w:rPr>
          <w:noProof/>
          <w:lang w:eastAsia="en-US"/>
        </w:rPr>
        <w:drawing>
          <wp:anchor distT="0" distB="0" distL="114300" distR="114300" simplePos="0" relativeHeight="251718656" behindDoc="0" locked="0" layoutInCell="1" allowOverlap="1" wp14:anchorId="78508462" wp14:editId="43F38948">
            <wp:simplePos x="0" y="0"/>
            <wp:positionH relativeFrom="column">
              <wp:posOffset>4674235</wp:posOffset>
            </wp:positionH>
            <wp:positionV relativeFrom="paragraph">
              <wp:posOffset>122555</wp:posOffset>
            </wp:positionV>
            <wp:extent cx="848995" cy="1091565"/>
            <wp:effectExtent l="0" t="0" r="8255" b="0"/>
            <wp:wrapNone/>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848995" cy="10915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6258" w:rsidRDefault="00DD6258" w:rsidP="00DD6258">
      <w:pPr>
        <w:spacing w:line="240" w:lineRule="auto"/>
        <w:rPr>
          <w:rFonts w:ascii="Calibri" w:hAnsi="Calibri" w:cs="Calibri"/>
        </w:rPr>
      </w:pPr>
    </w:p>
    <w:p w:rsidR="00DD6258" w:rsidRDefault="00DD6258" w:rsidP="00DD6258">
      <w:pPr>
        <w:rPr>
          <w:b/>
        </w:rPr>
      </w:pPr>
    </w:p>
    <w:p w:rsidR="00DD6258" w:rsidRDefault="00DD6258" w:rsidP="00DD6258">
      <w:pPr>
        <w:rPr>
          <w:b/>
        </w:rPr>
      </w:pPr>
    </w:p>
    <w:p w:rsidR="00DD6258" w:rsidRPr="00C54C0F" w:rsidRDefault="00DD6258" w:rsidP="00DD6258">
      <w:pPr>
        <w:rPr>
          <w:b/>
        </w:rPr>
      </w:pPr>
    </w:p>
    <w:p w:rsidR="0059059C" w:rsidRDefault="0059059C" w:rsidP="00DD6258">
      <w:pPr>
        <w:pStyle w:val="NoSpacing"/>
        <w:spacing w:line="276" w:lineRule="auto"/>
        <w:rPr>
          <w:b/>
        </w:rPr>
      </w:pPr>
    </w:p>
    <w:p w:rsidR="0059059C" w:rsidRDefault="0059059C" w:rsidP="00DD6258">
      <w:pPr>
        <w:pStyle w:val="NoSpacing"/>
        <w:spacing w:line="276" w:lineRule="auto"/>
        <w:rPr>
          <w:b/>
        </w:rPr>
      </w:pPr>
    </w:p>
    <w:p w:rsidR="00724768" w:rsidRDefault="006225F5" w:rsidP="00DD6258">
      <w:pPr>
        <w:pStyle w:val="NoSpacing"/>
        <w:spacing w:line="276" w:lineRule="auto"/>
      </w:pPr>
      <w:r>
        <w:rPr>
          <w:b/>
        </w:rPr>
        <w:t xml:space="preserve">Workplace </w:t>
      </w:r>
      <w:proofErr w:type="gramStart"/>
      <w:r>
        <w:rPr>
          <w:b/>
        </w:rPr>
        <w:t xml:space="preserve">Breastfeeding </w:t>
      </w:r>
      <w:r w:rsidR="00DD6258" w:rsidRPr="00A95DCC">
        <w:t xml:space="preserve"> </w:t>
      </w:r>
      <w:r w:rsidRPr="00F53897">
        <w:rPr>
          <w:b/>
        </w:rPr>
        <w:t>Support</w:t>
      </w:r>
      <w:proofErr w:type="gramEnd"/>
      <w:r>
        <w:t xml:space="preserve"> </w:t>
      </w:r>
      <w:r w:rsidR="00DD6258" w:rsidRPr="00A95DCC">
        <w:t>by</w:t>
      </w:r>
      <w:r>
        <w:t xml:space="preserve"> United States Breastfeeding Committee</w:t>
      </w:r>
      <w:r w:rsidR="00DD6258" w:rsidRPr="00A95DCC">
        <w:t xml:space="preserve">.  </w:t>
      </w:r>
    </w:p>
    <w:p w:rsidR="006225F5" w:rsidRDefault="00451494" w:rsidP="00DD6258">
      <w:pPr>
        <w:pStyle w:val="NoSpacing"/>
      </w:pPr>
      <w:hyperlink r:id="rId23" w:history="1">
        <w:r w:rsidR="006225F5" w:rsidRPr="00E8407F">
          <w:rPr>
            <w:rStyle w:val="Hyperlink"/>
          </w:rPr>
          <w:t>http://www.usbreastfeeding.org/Portals/0/Publications/Workplace-2002-USBC.pdf</w:t>
        </w:r>
      </w:hyperlink>
    </w:p>
    <w:p w:rsidR="00DD6258" w:rsidRPr="00F46B22" w:rsidRDefault="00F53897" w:rsidP="00DD6258">
      <w:pPr>
        <w:pStyle w:val="NoSpacing"/>
        <w:rPr>
          <w:rFonts w:cs="Calibri"/>
        </w:rPr>
      </w:pPr>
      <w:r>
        <w:rPr>
          <w:noProof/>
          <w:lang w:eastAsia="en-US"/>
        </w:rPr>
        <w:drawing>
          <wp:anchor distT="0" distB="0" distL="114300" distR="114300" simplePos="0" relativeHeight="251721728" behindDoc="0" locked="0" layoutInCell="1" allowOverlap="1" wp14:anchorId="6ECA11AF" wp14:editId="59155804">
            <wp:simplePos x="0" y="0"/>
            <wp:positionH relativeFrom="column">
              <wp:posOffset>4612640</wp:posOffset>
            </wp:positionH>
            <wp:positionV relativeFrom="paragraph">
              <wp:posOffset>133350</wp:posOffset>
            </wp:positionV>
            <wp:extent cx="1042035" cy="1355090"/>
            <wp:effectExtent l="19050" t="19050" r="24765" b="16510"/>
            <wp:wrapNone/>
            <wp:docPr id="4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042035" cy="13550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00DD6258">
        <w:rPr>
          <w:rFonts w:cs="Calibri"/>
          <w:noProof/>
          <w:lang w:eastAsia="en-US"/>
        </w:rPr>
        <mc:AlternateContent>
          <mc:Choice Requires="wps">
            <w:drawing>
              <wp:anchor distT="0" distB="0" distL="114300" distR="114300" simplePos="0" relativeHeight="251719680" behindDoc="1" locked="0" layoutInCell="1" allowOverlap="1" wp14:anchorId="4F4650EA" wp14:editId="579AF587">
                <wp:simplePos x="0" y="0"/>
                <wp:positionH relativeFrom="column">
                  <wp:posOffset>106045</wp:posOffset>
                </wp:positionH>
                <wp:positionV relativeFrom="paragraph">
                  <wp:posOffset>27305</wp:posOffset>
                </wp:positionV>
                <wp:extent cx="5708015" cy="1606550"/>
                <wp:effectExtent l="4445" t="1905" r="15240" b="17145"/>
                <wp:wrapNone/>
                <wp:docPr id="4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0655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8.35pt;margin-top:2.15pt;width:449.45pt;height:126.5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p>
    <w:p w:rsidR="0059059C" w:rsidRDefault="0059059C" w:rsidP="00DD6258">
      <w:pPr>
        <w:spacing w:line="240" w:lineRule="auto"/>
        <w:rPr>
          <w:rFonts w:ascii="Calibri" w:hAnsi="Calibri" w:cs="Calibri"/>
        </w:rPr>
      </w:pPr>
      <w:r>
        <w:rPr>
          <w:rFonts w:cs="Calibri"/>
          <w:noProof/>
        </w:rPr>
        <mc:AlternateContent>
          <mc:Choice Requires="wps">
            <w:drawing>
              <wp:anchor distT="0" distB="0" distL="114300" distR="114300" simplePos="0" relativeHeight="251720704" behindDoc="0" locked="0" layoutInCell="1" allowOverlap="1" wp14:anchorId="45B1434D" wp14:editId="3C6FCDEB">
                <wp:simplePos x="0" y="0"/>
                <wp:positionH relativeFrom="column">
                  <wp:posOffset>277586</wp:posOffset>
                </wp:positionH>
                <wp:positionV relativeFrom="paragraph">
                  <wp:posOffset>36377</wp:posOffset>
                </wp:positionV>
                <wp:extent cx="4256405" cy="1079228"/>
                <wp:effectExtent l="0" t="0" r="10795" b="26035"/>
                <wp:wrapNone/>
                <wp:docPr id="4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6405" cy="1079228"/>
                        </a:xfrm>
                        <a:prstGeom prst="rect">
                          <a:avLst/>
                        </a:prstGeom>
                        <a:solidFill>
                          <a:srgbClr val="FFFFFF"/>
                        </a:solidFill>
                        <a:ln w="9525">
                          <a:solidFill>
                            <a:srgbClr val="000000"/>
                          </a:solidFill>
                          <a:miter lim="800000"/>
                          <a:headEnd/>
                          <a:tailEnd/>
                        </a:ln>
                      </wps:spPr>
                      <wps:txbx>
                        <w:txbxContent>
                          <w:p w:rsidR="006225F5" w:rsidRDefault="006225F5" w:rsidP="006225F5">
                            <w:pPr>
                              <w:pStyle w:val="NoSpacing"/>
                            </w:pPr>
                            <w:r>
                              <w:t xml:space="preserve">Unites States </w:t>
                            </w:r>
                            <w:proofErr w:type="spellStart"/>
                            <w:r>
                              <w:t>Breasfeeding</w:t>
                            </w:r>
                            <w:proofErr w:type="spellEnd"/>
                            <w:r>
                              <w:t xml:space="preserve"> Committee: Workplace Breas</w:t>
                            </w:r>
                            <w:r w:rsidR="00F53897">
                              <w:t>t</w:t>
                            </w:r>
                            <w:r>
                              <w:t>feeding Support</w:t>
                            </w:r>
                          </w:p>
                          <w:p w:rsidR="00DD6258" w:rsidRDefault="00451494" w:rsidP="006225F5">
                            <w:pPr>
                              <w:pStyle w:val="NoSpacing"/>
                            </w:pPr>
                            <w:hyperlink r:id="rId25" w:history="1">
                              <w:r w:rsidR="006225F5" w:rsidRPr="00E8407F">
                                <w:rPr>
                                  <w:rStyle w:val="Hyperlink"/>
                                </w:rPr>
                                <w:t>http://www.usbreastfeeding.org/Portals/0/Publications/Workplace-2002-USBC.pdf</w:t>
                              </w:r>
                            </w:hyperlink>
                          </w:p>
                          <w:p w:rsidR="006225F5" w:rsidRPr="00A95DCC" w:rsidRDefault="006225F5" w:rsidP="006225F5">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21.85pt;margin-top:2.85pt;width:335.15pt;height: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">
                <v:textbox>
                  <w:txbxContent>
                    <w:p w:rsidR="006225F5" w:rsidRDefault="006225F5" w:rsidP="006225F5">
                      <w:pPr>
                        <w:pStyle w:val="NoSpacing"/>
                      </w:pPr>
                      <w:r>
                        <w:t xml:space="preserve">Unites States </w:t>
                      </w:r>
                      <w:proofErr w:type="spellStart"/>
                      <w:r>
                        <w:t>Breasfeeding</w:t>
                      </w:r>
                      <w:proofErr w:type="spellEnd"/>
                      <w:r>
                        <w:t xml:space="preserve"> Committee: Workplace Breas</w:t>
                      </w:r>
                      <w:r w:rsidR="00F53897">
                        <w:t>t</w:t>
                      </w:r>
                      <w:r>
                        <w:t>feeding Support</w:t>
                      </w:r>
                    </w:p>
                    <w:p w:rsidR="00DD6258" w:rsidRDefault="00451494" w:rsidP="006225F5">
                      <w:pPr>
                        <w:pStyle w:val="NoSpacing"/>
                      </w:pPr>
                      <w:hyperlink r:id="rId26" w:history="1">
                        <w:r w:rsidR="006225F5" w:rsidRPr="00E8407F">
                          <w:rPr>
                            <w:rStyle w:val="Hyperlink"/>
                          </w:rPr>
                          <w:t>http://www.usbreastfeeding.org/Portals/0/Publications/Workplace-2002-USBC.pdf</w:t>
                        </w:r>
                      </w:hyperlink>
                    </w:p>
                    <w:p w:rsidR="006225F5" w:rsidRPr="00A95DCC" w:rsidRDefault="006225F5" w:rsidP="006225F5">
                      <w:pPr>
                        <w:pStyle w:val="NoSpacing"/>
                        <w:rPr>
                          <w:rFonts w:cs="Arial"/>
                          <w:position w:val="0"/>
                          <w:lang w:eastAsia="en-US"/>
                        </w:rPr>
                      </w:pPr>
                    </w:p>
                  </w:txbxContent>
                </v:textbox>
              </v:shape>
            </w:pict>
          </mc:Fallback>
        </mc:AlternateContent>
      </w:r>
    </w:p>
    <w:p w:rsidR="0059059C" w:rsidRDefault="0059059C" w:rsidP="00DD6258">
      <w:pPr>
        <w:spacing w:line="240" w:lineRule="auto"/>
        <w:rPr>
          <w:rFonts w:ascii="Calibri" w:hAnsi="Calibri" w:cs="Calibri"/>
        </w:rPr>
      </w:pPr>
    </w:p>
    <w:p w:rsidR="0059059C" w:rsidRDefault="0059059C" w:rsidP="00DD6258">
      <w:pPr>
        <w:spacing w:line="240" w:lineRule="auto"/>
        <w:rPr>
          <w:rFonts w:ascii="Calibri" w:hAnsi="Calibri" w:cs="Calibri"/>
        </w:rPr>
      </w:pPr>
    </w:p>
    <w:p w:rsidR="0059059C" w:rsidRDefault="0059059C" w:rsidP="00DD6258">
      <w:pPr>
        <w:spacing w:line="240" w:lineRule="auto"/>
        <w:rPr>
          <w:rFonts w:ascii="Calibri" w:hAnsi="Calibri" w:cs="Calibri"/>
        </w:rPr>
      </w:pPr>
    </w:p>
    <w:p w:rsidR="0059059C" w:rsidRDefault="0059059C" w:rsidP="00DD6258">
      <w:pPr>
        <w:spacing w:line="240" w:lineRule="auto"/>
        <w:rPr>
          <w:rFonts w:ascii="Calibri" w:hAnsi="Calibri" w:cs="Calibri"/>
        </w:rPr>
      </w:pPr>
    </w:p>
    <w:p w:rsidR="00DD6258" w:rsidRDefault="00DD6258" w:rsidP="00DD6258">
      <w:pPr>
        <w:spacing w:line="240" w:lineRule="auto"/>
        <w:rPr>
          <w:rFonts w:ascii="Calibri" w:hAnsi="Calibri" w:cs="Calibri"/>
        </w:rPr>
      </w:pPr>
    </w:p>
    <w:p w:rsidR="00DD6258" w:rsidRDefault="00F53897" w:rsidP="00724768">
      <w:pPr>
        <w:spacing w:after="0"/>
      </w:pPr>
      <w:r>
        <w:rPr>
          <w:rFonts w:ascii="Calibri" w:hAnsi="Calibri" w:cs="Calibri"/>
          <w:b/>
          <w:sz w:val="24"/>
          <w:szCs w:val="24"/>
        </w:rPr>
        <w:t>How Public Health Professionals Can Help</w:t>
      </w:r>
      <w:r w:rsidR="00DD6258" w:rsidRPr="00DA4E83">
        <w:t xml:space="preserve"> </w:t>
      </w:r>
      <w:r>
        <w:t xml:space="preserve">by </w:t>
      </w:r>
      <w:r w:rsidRPr="00E1244C">
        <w:t>The Surgeon General’s Call to Action to Support Breastfeeding.</w:t>
      </w:r>
      <w:r w:rsidRPr="00DA4E83">
        <w:t xml:space="preserve">  </w:t>
      </w:r>
      <w:hyperlink r:id="rId27" w:history="1">
        <w:r w:rsidRPr="00E8407F">
          <w:rPr>
            <w:rStyle w:val="Hyperlink"/>
          </w:rPr>
          <w:t>http://www.cdc.gov/breastfeeding/pdf/actionguides/Public_Health_Professionals_in_Action.pdf</w:t>
        </w:r>
      </w:hyperlink>
    </w:p>
    <w:p w:rsidR="00DD6258" w:rsidRPr="00F46B22" w:rsidRDefault="0059059C" w:rsidP="00DD6258">
      <w:pPr>
        <w:pStyle w:val="NoSpacing"/>
        <w:rPr>
          <w:rFonts w:cs="Calibri"/>
        </w:rPr>
      </w:pPr>
      <w:r>
        <w:rPr>
          <w:rFonts w:cs="Calibri"/>
          <w:noProof/>
          <w:lang w:eastAsia="en-US"/>
        </w:rPr>
        <mc:AlternateContent>
          <mc:Choice Requires="wps">
            <w:drawing>
              <wp:anchor distT="0" distB="0" distL="114300" distR="114300" simplePos="0" relativeHeight="251722752" behindDoc="1" locked="0" layoutInCell="1" allowOverlap="1" wp14:anchorId="0B632135" wp14:editId="74FDACBE">
                <wp:simplePos x="0" y="0"/>
                <wp:positionH relativeFrom="column">
                  <wp:posOffset>106045</wp:posOffset>
                </wp:positionH>
                <wp:positionV relativeFrom="paragraph">
                  <wp:posOffset>26670</wp:posOffset>
                </wp:positionV>
                <wp:extent cx="5708015" cy="2098040"/>
                <wp:effectExtent l="0" t="0" r="26035" b="16510"/>
                <wp:wrapNone/>
                <wp:docPr id="4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09804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8.35pt;margin-top:2.1pt;width:449.45pt;height:165.2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00DD6258">
        <w:rPr>
          <w:rFonts w:cs="Calibri"/>
          <w:noProof/>
          <w:szCs w:val="22"/>
          <w:lang w:eastAsia="en-US"/>
        </w:rPr>
        <mc:AlternateContent>
          <mc:Choice Requires="wps">
            <w:drawing>
              <wp:anchor distT="0" distB="0" distL="114300" distR="114300" simplePos="0" relativeHeight="251723776" behindDoc="0" locked="0" layoutInCell="1" allowOverlap="1" wp14:anchorId="631A6D2F" wp14:editId="07DB83FC">
                <wp:simplePos x="0" y="0"/>
                <wp:positionH relativeFrom="column">
                  <wp:posOffset>285750</wp:posOffset>
                </wp:positionH>
                <wp:positionV relativeFrom="paragraph">
                  <wp:posOffset>149406</wp:posOffset>
                </wp:positionV>
                <wp:extent cx="4107815" cy="1820636"/>
                <wp:effectExtent l="0" t="0" r="26035" b="27305"/>
                <wp:wrapNone/>
                <wp:docPr id="4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820636"/>
                        </a:xfrm>
                        <a:prstGeom prst="rect">
                          <a:avLst/>
                        </a:prstGeom>
                        <a:solidFill>
                          <a:srgbClr val="FFFFFF"/>
                        </a:solidFill>
                        <a:ln w="9525">
                          <a:solidFill>
                            <a:srgbClr val="000000"/>
                          </a:solidFill>
                          <a:miter lim="800000"/>
                          <a:headEnd/>
                          <a:tailEnd/>
                        </a:ln>
                      </wps:spPr>
                      <wps:txbx>
                        <w:txbxContent>
                          <w:p w:rsidR="00F53897" w:rsidRPr="0059059C" w:rsidRDefault="00F53897" w:rsidP="00F53897">
                            <w:pPr>
                              <w:spacing w:after="0" w:line="240" w:lineRule="auto"/>
                              <w:rPr>
                                <w:rFonts w:eastAsia="Times New Roman" w:cs="Arial"/>
                              </w:rPr>
                            </w:pPr>
                            <w:r w:rsidRPr="0059059C">
                              <w:rPr>
                                <w:rFonts w:eastAsia="Times New Roman" w:cs="Arial"/>
                              </w:rPr>
                              <w:t>Across the United States, most new mothers hope to breastfeed. Breastfeeding protects the health of babies and their mothers. Leading health organizations*agree that most babies should have only breast milk for the first 6 months of life and should be breastfed for at least 12 months. With support from their families and communities, as well as from public health professionals, mothers are more likely to be able to breastfeed their babies.</w:t>
                            </w:r>
                          </w:p>
                          <w:p w:rsidR="00DD6258" w:rsidRDefault="00451494" w:rsidP="00DD6258">
                            <w:pPr>
                              <w:pStyle w:val="NoSpacing"/>
                            </w:pPr>
                            <w:hyperlink r:id="rId28" w:history="1">
                              <w:r w:rsidR="00F53897" w:rsidRPr="0059059C">
                                <w:rPr>
                                  <w:rStyle w:val="Hyperlink"/>
                                  <w:szCs w:val="22"/>
                                </w:rPr>
                                <w:t>http://www.cdc.gov/breastfeeding/pdf/actionguides/Public_Health_Professionals_in_Action.pdf</w:t>
                              </w:r>
                            </w:hyperlink>
                          </w:p>
                          <w:p w:rsidR="00F53897" w:rsidRPr="005C5C90" w:rsidRDefault="00F53897" w:rsidP="00DD6258">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22.5pt;margin-top:11.75pt;width:323.45pt;height:143.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">
                <v:textbox>
                  <w:txbxContent>
                    <w:p w:rsidR="00F53897" w:rsidRPr="0059059C" w:rsidRDefault="00F53897" w:rsidP="00F53897">
                      <w:pPr>
                        <w:spacing w:after="0" w:line="240" w:lineRule="auto"/>
                        <w:rPr>
                          <w:rFonts w:eastAsia="Times New Roman" w:cs="Arial"/>
                        </w:rPr>
                      </w:pPr>
                      <w:r w:rsidRPr="0059059C">
                        <w:rPr>
                          <w:rFonts w:eastAsia="Times New Roman" w:cs="Arial"/>
                        </w:rPr>
                        <w:t>Across the United States, most new mothers hope to breastfeed. Breastfeeding protects the health of babies and their mothers. Leading health organizations*agree that most babies should have only breast milk for the first 6 months of life and should be breastfed for at least 12 months. With support from their families and communities, as well as from public health professionals, mothers are more likely to be able to breastfeed their babies.</w:t>
                      </w:r>
                    </w:p>
                    <w:p w:rsidR="00DD6258" w:rsidRDefault="00451494" w:rsidP="00DD6258">
                      <w:pPr>
                        <w:pStyle w:val="NoSpacing"/>
                      </w:pPr>
                      <w:hyperlink r:id="rId29" w:history="1">
                        <w:r w:rsidR="00F53897" w:rsidRPr="0059059C">
                          <w:rPr>
                            <w:rStyle w:val="Hyperlink"/>
                            <w:szCs w:val="22"/>
                          </w:rPr>
                          <w:t>http://www.cdc.gov/breastfeeding/pdf/actionguides/Public_Health_Professionals_in_Action.pdf</w:t>
                        </w:r>
                      </w:hyperlink>
                    </w:p>
                    <w:p w:rsidR="00F53897" w:rsidRPr="005C5C90" w:rsidRDefault="00F53897" w:rsidP="00DD6258">
                      <w:pPr>
                        <w:pStyle w:val="NoSpacing"/>
                        <w:rPr>
                          <w:rFonts w:cs="Arial"/>
                          <w:position w:val="0"/>
                          <w:lang w:eastAsia="en-US"/>
                        </w:rPr>
                      </w:pPr>
                    </w:p>
                  </w:txbxContent>
                </v:textbox>
              </v:shape>
            </w:pict>
          </mc:Fallback>
        </mc:AlternateContent>
      </w:r>
    </w:p>
    <w:p w:rsidR="00DD6258" w:rsidRDefault="00DD6258" w:rsidP="00DD6258">
      <w:r>
        <w:rPr>
          <w:noProof/>
        </w:rPr>
        <w:drawing>
          <wp:anchor distT="0" distB="0" distL="114300" distR="114300" simplePos="0" relativeHeight="251724800" behindDoc="0" locked="0" layoutInCell="1" allowOverlap="1" wp14:anchorId="15DF505E" wp14:editId="331AECA8">
            <wp:simplePos x="0" y="0"/>
            <wp:positionH relativeFrom="column">
              <wp:posOffset>4492996</wp:posOffset>
            </wp:positionH>
            <wp:positionV relativeFrom="paragraph">
              <wp:posOffset>69033</wp:posOffset>
            </wp:positionV>
            <wp:extent cx="1169670" cy="1515395"/>
            <wp:effectExtent l="19050" t="19050" r="11430" b="27940"/>
            <wp:wrapNone/>
            <wp:docPr id="461"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30" cstate="print">
                      <a:extLst>
                        <a:ext uri="{28A0092B-C50C-407E-A947-70E740481C1C}">
                          <a14:useLocalDpi xmlns:a14="http://schemas.microsoft.com/office/drawing/2010/main" val="0"/>
                        </a:ext>
                      </a:extLst>
                    </a:blip>
                    <a:stretch>
                      <a:fillRect/>
                    </a:stretch>
                  </pic:blipFill>
                  <pic:spPr bwMode="auto">
                    <a:xfrm>
                      <a:off x="0" y="0"/>
                      <a:ext cx="1169670" cy="15153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DD6258" w:rsidRDefault="00DD6258" w:rsidP="00DD6258">
      <w:pPr>
        <w:rPr>
          <w:b/>
        </w:rPr>
      </w:pPr>
      <w:r w:rsidRPr="00C54C0F">
        <w:rPr>
          <w:b/>
        </w:rPr>
        <w:tab/>
        <w:t>Public Health Agency-led policy initiatives</w:t>
      </w:r>
    </w:p>
    <w:p w:rsidR="00DD6258" w:rsidRDefault="00DD6258" w:rsidP="00DD6258">
      <w:pPr>
        <w:pStyle w:val="NoSpacing"/>
        <w:spacing w:line="276" w:lineRule="auto"/>
        <w:rPr>
          <w:b/>
        </w:rPr>
      </w:pPr>
    </w:p>
    <w:p w:rsidR="00DD6258" w:rsidRDefault="00DD6258" w:rsidP="00DD6258">
      <w:pPr>
        <w:pStyle w:val="NoSpacing"/>
        <w:spacing w:line="276" w:lineRule="auto"/>
        <w:rPr>
          <w:b/>
        </w:rPr>
      </w:pPr>
    </w:p>
    <w:p w:rsidR="00DD6258" w:rsidRDefault="00DD6258" w:rsidP="00DD6258">
      <w:pPr>
        <w:pStyle w:val="NoSpacing"/>
        <w:spacing w:line="276" w:lineRule="auto"/>
        <w:rPr>
          <w:b/>
        </w:rPr>
      </w:pPr>
    </w:p>
    <w:p w:rsidR="00AD5A79" w:rsidRDefault="00AD5A79"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95748C" w:rsidRDefault="0095748C" w:rsidP="00BB183F">
      <w:pPr>
        <w:pStyle w:val="NoSpacing"/>
        <w:rPr>
          <w:rFonts w:cs="Arial"/>
          <w:b/>
          <w:position w:val="0"/>
          <w:lang w:eastAsia="en-US"/>
        </w:rPr>
      </w:pPr>
    </w:p>
    <w:p w:rsidR="001E219E" w:rsidRDefault="00DD6258" w:rsidP="001E219E">
      <w:pPr>
        <w:pStyle w:val="NoSpacing"/>
        <w:spacing w:line="276" w:lineRule="auto"/>
      </w:pPr>
      <w:r w:rsidRPr="00A95DCC">
        <w:rPr>
          <w:b/>
        </w:rPr>
        <w:t>H</w:t>
      </w:r>
      <w:r w:rsidR="001E219E">
        <w:rPr>
          <w:b/>
        </w:rPr>
        <w:t xml:space="preserve">ow Health Care Leaders Can Help </w:t>
      </w:r>
      <w:r w:rsidRPr="00A95DCC">
        <w:t xml:space="preserve">by </w:t>
      </w:r>
      <w:r w:rsidR="001E219E" w:rsidRPr="00E1244C">
        <w:t>The Surgeon General’s Call to Action to Support Breastfeeding.</w:t>
      </w:r>
      <w:r w:rsidR="001E219E" w:rsidRPr="00DA4E83">
        <w:t xml:space="preserve">  </w:t>
      </w:r>
      <w:hyperlink r:id="rId31" w:history="1">
        <w:r w:rsidR="001E219E" w:rsidRPr="00E8407F">
          <w:rPr>
            <w:rStyle w:val="Hyperlink"/>
          </w:rPr>
          <w:t>http://www.cdc.gov/breastfeeding/pdf/actionguides/Health_Care_Leaders_in_Action.pdf</w:t>
        </w:r>
      </w:hyperlink>
    </w:p>
    <w:p w:rsidR="00DD6258" w:rsidRPr="00F46B22" w:rsidRDefault="001E219E" w:rsidP="001E219E">
      <w:pPr>
        <w:pStyle w:val="NoSpacing"/>
        <w:spacing w:line="276" w:lineRule="auto"/>
        <w:rPr>
          <w:rFonts w:cs="Calibri"/>
        </w:rPr>
      </w:pPr>
      <w:r>
        <w:rPr>
          <w:noProof/>
          <w:lang w:eastAsia="en-US"/>
        </w:rPr>
        <w:drawing>
          <wp:anchor distT="0" distB="0" distL="114300" distR="114300" simplePos="0" relativeHeight="251731968" behindDoc="0" locked="0" layoutInCell="1" allowOverlap="1" wp14:anchorId="16888EEE" wp14:editId="0FDFFFEE">
            <wp:simplePos x="0" y="0"/>
            <wp:positionH relativeFrom="column">
              <wp:posOffset>4500245</wp:posOffset>
            </wp:positionH>
            <wp:positionV relativeFrom="paragraph">
              <wp:posOffset>158964</wp:posOffset>
            </wp:positionV>
            <wp:extent cx="1224915" cy="1581785"/>
            <wp:effectExtent l="19050" t="19050" r="13335" b="18415"/>
            <wp:wrapNone/>
            <wp:docPr id="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tretch>
                      <a:fillRect/>
                    </a:stretch>
                  </pic:blipFill>
                  <pic:spPr bwMode="auto">
                    <a:xfrm>
                      <a:off x="0" y="0"/>
                      <a:ext cx="1224915" cy="158178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00DD6258">
        <w:rPr>
          <w:rFonts w:cs="Calibri"/>
          <w:noProof/>
          <w:lang w:eastAsia="en-US"/>
        </w:rPr>
        <mc:AlternateContent>
          <mc:Choice Requires="wps">
            <w:drawing>
              <wp:anchor distT="0" distB="0" distL="114300" distR="114300" simplePos="0" relativeHeight="251729920" behindDoc="1" locked="0" layoutInCell="1" allowOverlap="1" wp14:anchorId="43CBD3D9" wp14:editId="7D8B084A">
                <wp:simplePos x="0" y="0"/>
                <wp:positionH relativeFrom="column">
                  <wp:posOffset>106045</wp:posOffset>
                </wp:positionH>
                <wp:positionV relativeFrom="paragraph">
                  <wp:posOffset>27305</wp:posOffset>
                </wp:positionV>
                <wp:extent cx="5708015" cy="1826260"/>
                <wp:effectExtent l="4445" t="1905" r="15240" b="13335"/>
                <wp:wrapNone/>
                <wp:docPr id="4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26260"/>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8.35pt;margin-top:2.15pt;width:449.45pt;height:143.8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00DD6258">
        <w:rPr>
          <w:rFonts w:cs="Calibri"/>
          <w:noProof/>
          <w:szCs w:val="22"/>
          <w:lang w:eastAsia="en-US"/>
        </w:rPr>
        <mc:AlternateContent>
          <mc:Choice Requires="wps">
            <w:drawing>
              <wp:anchor distT="0" distB="0" distL="114300" distR="114300" simplePos="0" relativeHeight="251730944" behindDoc="0" locked="0" layoutInCell="1" allowOverlap="1" wp14:anchorId="59CA04A1" wp14:editId="3620772B">
                <wp:simplePos x="0" y="0"/>
                <wp:positionH relativeFrom="column">
                  <wp:posOffset>283845</wp:posOffset>
                </wp:positionH>
                <wp:positionV relativeFrom="paragraph">
                  <wp:posOffset>158115</wp:posOffset>
                </wp:positionV>
                <wp:extent cx="4107815" cy="1536065"/>
                <wp:effectExtent l="4445" t="5715" r="15240" b="7620"/>
                <wp:wrapNone/>
                <wp:docPr id="4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536065"/>
                        </a:xfrm>
                        <a:prstGeom prst="rect">
                          <a:avLst/>
                        </a:prstGeom>
                        <a:solidFill>
                          <a:srgbClr val="FFFFFF"/>
                        </a:solidFill>
                        <a:ln w="9525">
                          <a:solidFill>
                            <a:srgbClr val="000000"/>
                          </a:solidFill>
                          <a:miter lim="800000"/>
                          <a:headEnd/>
                          <a:tailEnd/>
                        </a:ln>
                      </wps:spPr>
                      <wps:txbx>
                        <w:txbxContent>
                          <w:p w:rsidR="001E219E" w:rsidRPr="001E219E" w:rsidRDefault="001E219E" w:rsidP="001E219E">
                            <w:pPr>
                              <w:spacing w:after="0" w:line="240" w:lineRule="auto"/>
                              <w:rPr>
                                <w:rFonts w:eastAsia="Times New Roman" w:cs="Arial"/>
                                <w:sz w:val="20"/>
                                <w:szCs w:val="20"/>
                              </w:rPr>
                            </w:pPr>
                            <w:r w:rsidRPr="001E219E">
                              <w:rPr>
                                <w:rFonts w:eastAsia="Times New Roman" w:cs="Arial"/>
                                <w:sz w:val="20"/>
                                <w:szCs w:val="20"/>
                              </w:rPr>
                              <w:t>Across the United States, most new mothers hope to breastfeed. Breastfeeding can protect the health of mothers and their infants. With support from their families and communities, as well as from health care leaders, mothers are more likely to be able to breastfeed their babies.</w:t>
                            </w:r>
                          </w:p>
                          <w:p w:rsidR="00DD6258" w:rsidRPr="001E219E" w:rsidRDefault="00451494" w:rsidP="00DD6258">
                            <w:pPr>
                              <w:pStyle w:val="NoSpacing"/>
                              <w:rPr>
                                <w:sz w:val="18"/>
                                <w:szCs w:val="18"/>
                              </w:rPr>
                            </w:pPr>
                            <w:hyperlink r:id="rId33" w:history="1">
                              <w:r w:rsidR="001E219E" w:rsidRPr="001E219E">
                                <w:rPr>
                                  <w:rStyle w:val="Hyperlink"/>
                                  <w:sz w:val="18"/>
                                  <w:szCs w:val="18"/>
                                </w:rPr>
                                <w:t>http://www.cdc.gov/breastfeeding/pdf/actionguides/Health_Care_Leaders_in_Action.pdf</w:t>
                              </w:r>
                            </w:hyperlink>
                          </w:p>
                          <w:p w:rsidR="001E219E" w:rsidRPr="00A95DCC" w:rsidRDefault="001E219E" w:rsidP="00DD6258">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22.35pt;margin-top:12.45pt;width:323.45pt;height:120.9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">
                <v:textbox>
                  <w:txbxContent>
                    <w:p w:rsidR="001E219E" w:rsidRPr="001E219E" w:rsidRDefault="001E219E" w:rsidP="001E219E">
                      <w:pPr>
                        <w:spacing w:after="0" w:line="240" w:lineRule="auto"/>
                        <w:rPr>
                          <w:rFonts w:eastAsia="Times New Roman" w:cs="Arial"/>
                          <w:sz w:val="20"/>
                          <w:szCs w:val="20"/>
                        </w:rPr>
                      </w:pPr>
                      <w:r w:rsidRPr="001E219E">
                        <w:rPr>
                          <w:rFonts w:eastAsia="Times New Roman" w:cs="Arial"/>
                          <w:sz w:val="20"/>
                          <w:szCs w:val="20"/>
                        </w:rPr>
                        <w:t>Across the United States, most new mothers hope to breastfeed. Breastfeeding can protect the health of mothers and their infants. With support from their families and communities, as well as from health care leaders, mothers are more likely to be able to breastfeed their babies.</w:t>
                      </w:r>
                    </w:p>
                    <w:p w:rsidR="00DD6258" w:rsidRPr="001E219E" w:rsidRDefault="001E219E" w:rsidP="00DD6258">
                      <w:pPr>
                        <w:pStyle w:val="NoSpacing"/>
                        <w:rPr>
                          <w:sz w:val="18"/>
                          <w:szCs w:val="18"/>
                        </w:rPr>
                      </w:pPr>
                      <w:hyperlink r:id="rId34" w:history="1">
                        <w:r w:rsidRPr="001E219E">
                          <w:rPr>
                            <w:rStyle w:val="Hyperlink"/>
                            <w:sz w:val="18"/>
                            <w:szCs w:val="18"/>
                          </w:rPr>
                          <w:t>http://www.cdc.gov/breastfeeding/pdf/actionguides/Health_Care_Leaders_in_Action.pdf</w:t>
                        </w:r>
                      </w:hyperlink>
                    </w:p>
                    <w:p w:rsidR="001E219E" w:rsidRPr="00A95DCC" w:rsidRDefault="001E219E" w:rsidP="00DD6258">
                      <w:pPr>
                        <w:pStyle w:val="NoSpacing"/>
                        <w:rPr>
                          <w:rFonts w:cs="Arial"/>
                          <w:position w:val="0"/>
                          <w:lang w:eastAsia="en-US"/>
                        </w:rPr>
                      </w:pPr>
                    </w:p>
                  </w:txbxContent>
                </v:textbox>
              </v:shape>
            </w:pict>
          </mc:Fallback>
        </mc:AlternateContent>
      </w:r>
    </w:p>
    <w:p w:rsidR="00DD6258" w:rsidRDefault="00DD6258" w:rsidP="00DD6258">
      <w:pPr>
        <w:spacing w:line="240" w:lineRule="auto"/>
        <w:rPr>
          <w:rFonts w:ascii="Calibri" w:hAnsi="Calibri" w:cs="Calibri"/>
        </w:rPr>
      </w:pPr>
    </w:p>
    <w:p w:rsidR="00DD6258" w:rsidRDefault="00DD6258" w:rsidP="00DD6258">
      <w:pPr>
        <w:spacing w:line="240" w:lineRule="auto"/>
      </w:pPr>
    </w:p>
    <w:p w:rsidR="00DD6258" w:rsidRDefault="00DD6258" w:rsidP="00DD6258">
      <w:pPr>
        <w:rPr>
          <w:b/>
        </w:rPr>
      </w:pPr>
    </w:p>
    <w:p w:rsidR="00DD6258" w:rsidRDefault="00DD6258" w:rsidP="00DD6258">
      <w:pPr>
        <w:rPr>
          <w:b/>
        </w:rPr>
      </w:pPr>
    </w:p>
    <w:p w:rsidR="00DD6258" w:rsidRPr="00C54C0F" w:rsidRDefault="00DD6258" w:rsidP="00DD6258">
      <w:pPr>
        <w:rPr>
          <w:b/>
        </w:rPr>
      </w:pPr>
    </w:p>
    <w:p w:rsidR="0025573C" w:rsidRDefault="0025573C" w:rsidP="00A31339">
      <w:pPr>
        <w:spacing w:after="0"/>
        <w:rPr>
          <w:b/>
          <w:sz w:val="24"/>
          <w:szCs w:val="24"/>
        </w:rPr>
      </w:pPr>
    </w:p>
    <w:p w:rsidR="00A31339" w:rsidRPr="00DE6298" w:rsidRDefault="00A31339" w:rsidP="00A31339">
      <w:pPr>
        <w:spacing w:after="0"/>
        <w:rPr>
          <w:sz w:val="24"/>
          <w:szCs w:val="24"/>
        </w:rPr>
      </w:pPr>
      <w:proofErr w:type="gramStart"/>
      <w:r w:rsidRPr="00DE6298">
        <w:rPr>
          <w:b/>
          <w:sz w:val="24"/>
          <w:szCs w:val="24"/>
        </w:rPr>
        <w:t>Overcoming Barriers to Breastfeeding in Low-Income Women</w:t>
      </w:r>
      <w:r>
        <w:rPr>
          <w:b/>
          <w:sz w:val="24"/>
          <w:szCs w:val="24"/>
        </w:rPr>
        <w:t xml:space="preserve"> </w:t>
      </w:r>
      <w:r w:rsidRPr="00A31339">
        <w:rPr>
          <w:sz w:val="24"/>
          <w:szCs w:val="24"/>
        </w:rPr>
        <w:t>by</w:t>
      </w:r>
      <w:r>
        <w:rPr>
          <w:b/>
          <w:sz w:val="24"/>
          <w:szCs w:val="24"/>
        </w:rPr>
        <w:t xml:space="preserve"> </w:t>
      </w:r>
      <w:r w:rsidRPr="00DE6298">
        <w:rPr>
          <w:sz w:val="24"/>
          <w:szCs w:val="24"/>
        </w:rPr>
        <w:t>Institute: California WIC Association and the UC Davis Human Lactation Center</w:t>
      </w:r>
      <w:r>
        <w:rPr>
          <w:sz w:val="24"/>
          <w:szCs w:val="24"/>
        </w:rPr>
        <w:t>.</w:t>
      </w:r>
      <w:proofErr w:type="gramEnd"/>
      <w:r>
        <w:rPr>
          <w:sz w:val="24"/>
          <w:szCs w:val="24"/>
        </w:rPr>
        <w:t xml:space="preserve"> </w:t>
      </w:r>
      <w:r w:rsidRPr="00DE6298">
        <w:rPr>
          <w:sz w:val="24"/>
          <w:szCs w:val="24"/>
        </w:rPr>
        <w:t>Published: 2006</w:t>
      </w:r>
    </w:p>
    <w:p w:rsidR="00DD6258" w:rsidRPr="00D961E8" w:rsidRDefault="00451494" w:rsidP="00A31339">
      <w:pPr>
        <w:spacing w:after="0" w:line="240" w:lineRule="auto"/>
        <w:rPr>
          <w:rFonts w:ascii="Calibri" w:hAnsi="Calibri" w:cs="Arial"/>
        </w:rPr>
      </w:pPr>
      <w:hyperlink r:id="rId35" w:history="1">
        <w:r w:rsidR="00A31339" w:rsidRPr="00DE6298">
          <w:rPr>
            <w:rStyle w:val="Hyperlink"/>
            <w:sz w:val="24"/>
            <w:szCs w:val="24"/>
          </w:rPr>
          <w:t>http://www.calwic.org/storage/documents/wellness/bf_paper2.pdf</w:t>
        </w:r>
      </w:hyperlink>
      <w:r w:rsidR="00DD6258">
        <w:rPr>
          <w:rFonts w:cs="Calibri"/>
          <w:noProof/>
        </w:rPr>
        <mc:AlternateContent>
          <mc:Choice Requires="wps">
            <w:drawing>
              <wp:anchor distT="0" distB="0" distL="114300" distR="114300" simplePos="0" relativeHeight="251732992" behindDoc="1" locked="0" layoutInCell="1" allowOverlap="1" wp14:anchorId="618404A4" wp14:editId="20B2FB45">
                <wp:simplePos x="0" y="0"/>
                <wp:positionH relativeFrom="column">
                  <wp:posOffset>106045</wp:posOffset>
                </wp:positionH>
                <wp:positionV relativeFrom="paragraph">
                  <wp:posOffset>322580</wp:posOffset>
                </wp:positionV>
                <wp:extent cx="5708015" cy="1483995"/>
                <wp:effectExtent l="4445" t="5080" r="15240" b="9525"/>
                <wp:wrapNone/>
                <wp:docPr id="2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483995"/>
                        </a:xfrm>
                        <a:prstGeom prst="rect">
                          <a:avLst/>
                        </a:prstGeom>
                        <a:solidFill>
                          <a:srgbClr val="FFFFFF"/>
                        </a:solidFill>
                        <a:ln w="9525">
                          <a:solidFill>
                            <a:srgbClr val="000000"/>
                          </a:solidFill>
                          <a:miter lim="800000"/>
                          <a:headEnd/>
                          <a:tailEnd/>
                        </a:ln>
                      </wps:spPr>
                      <wps:txbx>
                        <w:txbxContent>
                          <w:p w:rsidR="00DD6258" w:rsidRPr="002F0881" w:rsidRDefault="00DD6258" w:rsidP="00DD6258">
                            <w:pPr>
                              <w:pStyle w:val="NoSpacing"/>
                              <w:ind w:left="360"/>
                            </w:pPr>
                          </w:p>
                          <w:p w:rsidR="00DD6258" w:rsidRDefault="00DD6258" w:rsidP="00DD6258">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25.4pt;width:449.45pt;height:116.8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">
                <v:textbox>
                  <w:txbxContent>
                    <w:p w:rsidR="00DD6258" w:rsidRPr="002F0881" w:rsidRDefault="00DD6258" w:rsidP="00DD6258">
                      <w:pPr>
                        <w:pStyle w:val="NoSpacing"/>
                        <w:ind w:left="360"/>
                      </w:pPr>
                    </w:p>
                    <w:p w:rsidR="00DD6258" w:rsidRDefault="00DD6258" w:rsidP="00DD6258">
                      <w:pPr>
                        <w:ind w:left="5760" w:firstLine="720"/>
                      </w:pPr>
                    </w:p>
                  </w:txbxContent>
                </v:textbox>
              </v:shape>
            </w:pict>
          </mc:Fallback>
        </mc:AlternateContent>
      </w:r>
      <w:r w:rsidR="00DD6258">
        <w:rPr>
          <w:rFonts w:ascii="Calibri" w:hAnsi="Calibri" w:cs="Arial"/>
        </w:rPr>
        <w:t xml:space="preserve"> </w:t>
      </w:r>
    </w:p>
    <w:p w:rsidR="00DD6258" w:rsidRPr="00F46B22" w:rsidRDefault="00A31339" w:rsidP="00DD6258">
      <w:pPr>
        <w:rPr>
          <w:rFonts w:cs="Calibri"/>
        </w:rPr>
      </w:pPr>
      <w:r>
        <w:rPr>
          <w:noProof/>
        </w:rPr>
        <w:drawing>
          <wp:anchor distT="0" distB="0" distL="114300" distR="114300" simplePos="0" relativeHeight="251735040" behindDoc="0" locked="0" layoutInCell="1" allowOverlap="1" wp14:anchorId="2132A53F" wp14:editId="2EFA1C1C">
            <wp:simplePos x="0" y="0"/>
            <wp:positionH relativeFrom="column">
              <wp:posOffset>4818580</wp:posOffset>
            </wp:positionH>
            <wp:positionV relativeFrom="paragraph">
              <wp:posOffset>302412</wp:posOffset>
            </wp:positionV>
            <wp:extent cx="906145" cy="1174338"/>
            <wp:effectExtent l="19050" t="19050" r="27305" b="26035"/>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36" cstate="print">
                      <a:extLst>
                        <a:ext uri="{28A0092B-C50C-407E-A947-70E740481C1C}">
                          <a14:useLocalDpi xmlns:a14="http://schemas.microsoft.com/office/drawing/2010/main" val="0"/>
                        </a:ext>
                      </a:extLst>
                    </a:blip>
                    <a:stretch>
                      <a:fillRect/>
                    </a:stretch>
                  </pic:blipFill>
                  <pic:spPr bwMode="auto">
                    <a:xfrm>
                      <a:off x="0" y="0"/>
                      <a:ext cx="906145" cy="1174338"/>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734016" behindDoc="0" locked="0" layoutInCell="1" allowOverlap="1" wp14:anchorId="40C28E96" wp14:editId="02E4DE59">
                <wp:simplePos x="0" y="0"/>
                <wp:positionH relativeFrom="column">
                  <wp:posOffset>226031</wp:posOffset>
                </wp:positionH>
                <wp:positionV relativeFrom="paragraph">
                  <wp:posOffset>284858</wp:posOffset>
                </wp:positionV>
                <wp:extent cx="4392295" cy="1222404"/>
                <wp:effectExtent l="0" t="0" r="27305" b="15875"/>
                <wp:wrapNone/>
                <wp:docPr id="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222404"/>
                        </a:xfrm>
                        <a:prstGeom prst="rect">
                          <a:avLst/>
                        </a:prstGeom>
                        <a:solidFill>
                          <a:srgbClr val="FFFFFF"/>
                        </a:solidFill>
                        <a:ln w="9525">
                          <a:solidFill>
                            <a:srgbClr val="000000"/>
                          </a:solidFill>
                          <a:miter lim="800000"/>
                          <a:headEnd/>
                          <a:tailEnd/>
                        </a:ln>
                      </wps:spPr>
                      <wps:txbx>
                        <w:txbxContent>
                          <w:p w:rsidR="00A31339" w:rsidRPr="0059059C" w:rsidRDefault="00A31339" w:rsidP="00A31339">
                            <w:pPr>
                              <w:spacing w:after="0"/>
                            </w:pPr>
                            <w:r w:rsidRPr="0059059C">
                              <w:t xml:space="preserve">The module provides a policy brief to promote breastfeeding and prevent obesity in early childhood.  Included are strategies and recommendations for hospitals and policymakers.  </w:t>
                            </w:r>
                          </w:p>
                          <w:p w:rsidR="00DD6258" w:rsidRPr="0059059C" w:rsidRDefault="00A31339" w:rsidP="00A31339">
                            <w:pPr>
                              <w:spacing w:after="0" w:line="240" w:lineRule="auto"/>
                              <w:rPr>
                                <w:rFonts w:cs="Arial"/>
                              </w:rPr>
                            </w:pPr>
                            <w:r w:rsidRPr="0059059C">
                              <w:rPr>
                                <w:b/>
                              </w:rPr>
                              <w:t>P.3</w:t>
                            </w:r>
                            <w:r w:rsidRPr="0059059C">
                              <w:t xml:space="preserve"> Recommendations </w:t>
                            </w:r>
                            <w:hyperlink r:id="rId37" w:history="1">
                              <w:r w:rsidRPr="0059059C">
                                <w:rPr>
                                  <w:rStyle w:val="Hyperlink"/>
                                </w:rPr>
                                <w:t>http://www.calwic.org/storage/documents/wellness/bf_paper2.pdf</w:t>
                              </w:r>
                            </w:hyperlink>
                            <w:r w:rsidR="00DD6258" w:rsidRPr="0059059C">
                              <w:rPr>
                                <w:rFonts w:cs="Arial"/>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7.8pt;margin-top:22.45pt;width:345.85pt;height:96.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">
                <v:textbox>
                  <w:txbxContent>
                    <w:p w:rsidR="00A31339" w:rsidRPr="0059059C" w:rsidRDefault="00A31339" w:rsidP="00A31339">
                      <w:pPr>
                        <w:spacing w:after="0"/>
                      </w:pPr>
                      <w:r w:rsidRPr="0059059C">
                        <w:t xml:space="preserve">The module provides a policy brief to promote breastfeeding and prevent obesity in early childhood.  Included are strategies and recommendations for hospitals and policymakers.  </w:t>
                      </w:r>
                    </w:p>
                    <w:p w:rsidR="00DD6258" w:rsidRPr="0059059C" w:rsidRDefault="00A31339" w:rsidP="00A31339">
                      <w:pPr>
                        <w:spacing w:after="0" w:line="240" w:lineRule="auto"/>
                        <w:rPr>
                          <w:rFonts w:cs="Arial"/>
                        </w:rPr>
                      </w:pPr>
                      <w:r w:rsidRPr="0059059C">
                        <w:rPr>
                          <w:b/>
                        </w:rPr>
                        <w:t>P.3</w:t>
                      </w:r>
                      <w:r w:rsidRPr="0059059C">
                        <w:t xml:space="preserve"> Recommendations </w:t>
                      </w:r>
                      <w:hyperlink r:id="rId38" w:history="1">
                        <w:r w:rsidRPr="0059059C">
                          <w:rPr>
                            <w:rStyle w:val="Hyperlink"/>
                          </w:rPr>
                          <w:t>http://www.calwic.org/storage/documents/wellness/bf_paper2.pdf</w:t>
                        </w:r>
                      </w:hyperlink>
                      <w:r w:rsidR="00DD6258" w:rsidRPr="0059059C">
                        <w:rPr>
                          <w:rFonts w:cs="Arial"/>
                        </w:rPr>
                        <w:t xml:space="preserve">  </w:t>
                      </w:r>
                    </w:p>
                  </w:txbxContent>
                </v:textbox>
              </v:shape>
            </w:pict>
          </mc:Fallback>
        </mc:AlternateContent>
      </w:r>
    </w:p>
    <w:p w:rsidR="00DD6258" w:rsidRPr="00F46B22" w:rsidRDefault="00DD6258" w:rsidP="00DD6258">
      <w:pPr>
        <w:pStyle w:val="NoSpacing"/>
        <w:rPr>
          <w:rFonts w:cs="Calibri"/>
        </w:rPr>
      </w:pPr>
    </w:p>
    <w:p w:rsidR="00DD6258" w:rsidRDefault="00DD6258" w:rsidP="00DD6258">
      <w:pPr>
        <w:rPr>
          <w:rFonts w:ascii="Calibri" w:hAnsi="Calibri" w:cs="Calibri"/>
        </w:rPr>
      </w:pPr>
    </w:p>
    <w:p w:rsidR="00DD6258" w:rsidRDefault="00DD6258" w:rsidP="00DD6258">
      <w:pPr>
        <w:rPr>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DD6258" w:rsidRDefault="00DD6258" w:rsidP="00DD6258">
      <w:pPr>
        <w:spacing w:after="0" w:line="240" w:lineRule="auto"/>
        <w:rPr>
          <w:rFonts w:ascii="Calibri" w:hAnsi="Calibri" w:cs="Calibri"/>
          <w:b/>
        </w:rPr>
      </w:pPr>
    </w:p>
    <w:p w:rsidR="0059059C" w:rsidRDefault="0059059C" w:rsidP="00A31339">
      <w:pPr>
        <w:rPr>
          <w:rFonts w:ascii="Calibri" w:hAnsi="Calibri" w:cs="Calibri"/>
          <w:b/>
          <w:sz w:val="24"/>
          <w:szCs w:val="24"/>
        </w:rPr>
      </w:pPr>
    </w:p>
    <w:p w:rsidR="00A31339" w:rsidRPr="0047118E" w:rsidRDefault="00A31339" w:rsidP="00A31339">
      <w:pPr>
        <w:rPr>
          <w:rFonts w:ascii="Calibri" w:hAnsi="Calibri" w:cs="Calibri"/>
          <w:b/>
          <w:sz w:val="24"/>
          <w:szCs w:val="24"/>
        </w:rPr>
      </w:pPr>
      <w:proofErr w:type="gramStart"/>
      <w:r w:rsidRPr="00F46B22">
        <w:rPr>
          <w:rFonts w:ascii="Calibri" w:hAnsi="Calibri" w:cs="Calibri"/>
          <w:b/>
          <w:sz w:val="24"/>
          <w:szCs w:val="24"/>
        </w:rPr>
        <w:t>Long</w:t>
      </w:r>
      <w:r>
        <w:rPr>
          <w:rFonts w:ascii="Calibri" w:hAnsi="Calibri" w:cs="Calibri"/>
          <w:b/>
          <w:sz w:val="24"/>
          <w:szCs w:val="24"/>
        </w:rPr>
        <w:t xml:space="preserve">-term effects of breastfeeding </w:t>
      </w:r>
      <w:r w:rsidRPr="005B3BE4">
        <w:rPr>
          <w:rFonts w:ascii="Calibri" w:hAnsi="Calibri" w:cs="Calibri"/>
        </w:rPr>
        <w:t xml:space="preserve">by </w:t>
      </w:r>
      <w:r>
        <w:rPr>
          <w:rFonts w:ascii="Calibri" w:hAnsi="Calibri" w:cs="Calibri"/>
        </w:rPr>
        <w:t>the World Health Organization.</w:t>
      </w:r>
      <w:proofErr w:type="gramEnd"/>
      <w:r>
        <w:rPr>
          <w:rFonts w:ascii="Calibri" w:hAnsi="Calibri" w:cs="Calibri"/>
        </w:rPr>
        <w:t xml:space="preserve">  </w:t>
      </w:r>
      <w:proofErr w:type="gramStart"/>
      <w:r>
        <w:rPr>
          <w:rFonts w:ascii="Calibri" w:hAnsi="Calibri" w:cs="Calibri"/>
        </w:rPr>
        <w:t>Published 2013.</w:t>
      </w:r>
      <w:proofErr w:type="gramEnd"/>
      <w:r>
        <w:rPr>
          <w:rFonts w:ascii="Calibri" w:hAnsi="Calibri" w:cs="Calibri"/>
        </w:rPr>
        <w:t xml:space="preserve"> </w:t>
      </w:r>
      <w:hyperlink r:id="rId39" w:history="1">
        <w:r w:rsidRPr="00D15C80">
          <w:rPr>
            <w:rStyle w:val="Hyperlink"/>
            <w:rFonts w:ascii="Calibri" w:hAnsi="Calibri" w:cs="Calibri"/>
          </w:rPr>
          <w:t>http://apps.who.int/iris/bitstream/10665/79198/1/9789241505307_eng.pdf</w:t>
        </w:r>
      </w:hyperlink>
      <w:r>
        <w:rPr>
          <w:rFonts w:ascii="Calibri" w:hAnsi="Calibri" w:cs="Calibri"/>
        </w:rPr>
        <w:t xml:space="preserve"> </w:t>
      </w:r>
    </w:p>
    <w:p w:rsidR="00A31339" w:rsidRPr="00F46B22" w:rsidRDefault="00A31339" w:rsidP="00A31339">
      <w:pPr>
        <w:pStyle w:val="NoSpacing"/>
        <w:rPr>
          <w:rFonts w:cs="Calibri"/>
        </w:rPr>
      </w:pPr>
      <w:r>
        <w:rPr>
          <w:rFonts w:cs="Calibri"/>
          <w:noProof/>
          <w:lang w:eastAsia="en-US"/>
        </w:rPr>
        <mc:AlternateContent>
          <mc:Choice Requires="wps">
            <w:drawing>
              <wp:anchor distT="0" distB="0" distL="114300" distR="114300" simplePos="0" relativeHeight="251737088" behindDoc="1" locked="0" layoutInCell="1" allowOverlap="1" wp14:anchorId="4FF7E8DD" wp14:editId="74AD3734">
                <wp:simplePos x="0" y="0"/>
                <wp:positionH relativeFrom="column">
                  <wp:posOffset>106045</wp:posOffset>
                </wp:positionH>
                <wp:positionV relativeFrom="paragraph">
                  <wp:posOffset>27305</wp:posOffset>
                </wp:positionV>
                <wp:extent cx="5708015" cy="1617345"/>
                <wp:effectExtent l="4445" t="1905" r="15240" b="19050"/>
                <wp:wrapNone/>
                <wp:docPr id="4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17345"/>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8.35pt;margin-top:2.15pt;width:449.45pt;height:127.35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r>
        <w:rPr>
          <w:noProof/>
          <w:lang w:eastAsia="en-US"/>
        </w:rPr>
        <w:drawing>
          <wp:anchor distT="0" distB="0" distL="114300" distR="114300" simplePos="0" relativeHeight="251739136" behindDoc="0" locked="0" layoutInCell="1" allowOverlap="1" wp14:anchorId="342BCCB0" wp14:editId="0F584D17">
            <wp:simplePos x="0" y="0"/>
            <wp:positionH relativeFrom="column">
              <wp:posOffset>4727575</wp:posOffset>
            </wp:positionH>
            <wp:positionV relativeFrom="paragraph">
              <wp:posOffset>125730</wp:posOffset>
            </wp:positionV>
            <wp:extent cx="838200" cy="1335405"/>
            <wp:effectExtent l="25400" t="25400" r="25400" b="36195"/>
            <wp:wrapNone/>
            <wp:docPr id="4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838200" cy="133540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A31339" w:rsidRDefault="00A31339" w:rsidP="00A31339">
      <w:pPr>
        <w:rPr>
          <w:rFonts w:ascii="Calibri" w:hAnsi="Calibri" w:cs="Calibri"/>
        </w:rPr>
      </w:pPr>
      <w:r>
        <w:rPr>
          <w:rFonts w:cs="Calibri"/>
          <w:noProof/>
        </w:rPr>
        <mc:AlternateContent>
          <mc:Choice Requires="wps">
            <w:drawing>
              <wp:anchor distT="0" distB="0" distL="114300" distR="114300" simplePos="0" relativeHeight="251738112" behindDoc="0" locked="0" layoutInCell="1" allowOverlap="1" wp14:anchorId="499213F7" wp14:editId="0414D5CF">
                <wp:simplePos x="0" y="0"/>
                <wp:positionH relativeFrom="column">
                  <wp:posOffset>251460</wp:posOffset>
                </wp:positionH>
                <wp:positionV relativeFrom="paragraph">
                  <wp:posOffset>92075</wp:posOffset>
                </wp:positionV>
                <wp:extent cx="4267200" cy="976630"/>
                <wp:effectExtent l="0" t="3175" r="15240" b="10795"/>
                <wp:wrapNone/>
                <wp:docPr id="4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7200" cy="976630"/>
                        </a:xfrm>
                        <a:prstGeom prst="rect">
                          <a:avLst/>
                        </a:prstGeom>
                        <a:solidFill>
                          <a:srgbClr val="FFFFFF"/>
                        </a:solidFill>
                        <a:ln w="9525">
                          <a:solidFill>
                            <a:srgbClr val="000000"/>
                          </a:solidFill>
                          <a:miter lim="800000"/>
                          <a:headEnd/>
                          <a:tailEnd/>
                        </a:ln>
                      </wps:spPr>
                      <wps:txbx>
                        <w:txbxContent>
                          <w:p w:rsidR="00A31339" w:rsidRPr="0047118E" w:rsidRDefault="00A31339" w:rsidP="00A31339">
                            <w:pPr>
                              <w:pStyle w:val="NoSpacing"/>
                              <w:rPr>
                                <w:rFonts w:cs="Arial"/>
                                <w:position w:val="0"/>
                                <w:lang w:eastAsia="en-US"/>
                              </w:rPr>
                            </w:pPr>
                            <w:r w:rsidRPr="0047118E">
                              <w:rPr>
                                <w:rFonts w:cs="Arial"/>
                                <w:position w:val="0"/>
                                <w:lang w:eastAsia="en-US"/>
                              </w:rPr>
                              <w:t xml:space="preserve">This module is a systematic review that includes a research guide for and background information on the effects of breastfeeding on obesity, blood pressure, and type-2 diabetes.    </w:t>
                            </w:r>
                          </w:p>
                          <w:p w:rsidR="00A31339" w:rsidRPr="009A1D03" w:rsidRDefault="00451494" w:rsidP="00A31339">
                            <w:pPr>
                              <w:pStyle w:val="NoSpacing"/>
                              <w:rPr>
                                <w:rFonts w:cs="Arial"/>
                                <w:position w:val="0"/>
                                <w:lang w:eastAsia="en-US"/>
                              </w:rPr>
                            </w:pPr>
                            <w:hyperlink r:id="rId41" w:history="1">
                              <w:r w:rsidR="00A31339" w:rsidRPr="00D15C80">
                                <w:rPr>
                                  <w:rStyle w:val="Hyperlink"/>
                                  <w:rFonts w:cs="Arial"/>
                                  <w:position w:val="0"/>
                                  <w:lang w:eastAsia="en-US"/>
                                </w:rPr>
                                <w:t>http://apps.who.int/iris/bitstream/10665/79198/1/9789241505307_eng.pdf</w:t>
                              </w:r>
                            </w:hyperlink>
                            <w:r w:rsidR="00A31339">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9.8pt;margin-top:7.25pt;width:336pt;height:76.9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">
                <v:textbox>
                  <w:txbxContent>
                    <w:p w:rsidR="00A31339" w:rsidRPr="0047118E" w:rsidRDefault="00A31339" w:rsidP="00A31339">
                      <w:pPr>
                        <w:pStyle w:val="NoSpacing"/>
                        <w:rPr>
                          <w:rFonts w:cs="Arial"/>
                          <w:position w:val="0"/>
                          <w:lang w:eastAsia="en-US"/>
                        </w:rPr>
                      </w:pPr>
                      <w:r w:rsidRPr="0047118E">
                        <w:rPr>
                          <w:rFonts w:cs="Arial"/>
                          <w:position w:val="0"/>
                          <w:lang w:eastAsia="en-US"/>
                        </w:rPr>
                        <w:t xml:space="preserve">This module is a systematic review that includes a research guide for and background information on the effects of breastfeeding on obesity, blood pressure, and type-2 diabetes.    </w:t>
                      </w:r>
                    </w:p>
                    <w:p w:rsidR="00A31339" w:rsidRPr="009A1D03" w:rsidRDefault="00A31339" w:rsidP="00A31339">
                      <w:pPr>
                        <w:pStyle w:val="NoSpacing"/>
                        <w:rPr>
                          <w:rFonts w:cs="Arial"/>
                          <w:position w:val="0"/>
                          <w:lang w:eastAsia="en-US"/>
                        </w:rPr>
                      </w:pPr>
                      <w:hyperlink r:id="rId42" w:history="1">
                        <w:r w:rsidRPr="00D15C80">
                          <w:rPr>
                            <w:rStyle w:val="Hyperlink"/>
                            <w:rFonts w:cs="Arial"/>
                            <w:position w:val="0"/>
                            <w:lang w:eastAsia="en-US"/>
                          </w:rPr>
                          <w:t>http://apps.who.int/iris/bitstream/10665/79198/1/9789241505307_eng.pdf</w:t>
                        </w:r>
                      </w:hyperlink>
                      <w:r>
                        <w:rPr>
                          <w:rFonts w:cs="Arial"/>
                          <w:position w:val="0"/>
                          <w:lang w:eastAsia="en-US"/>
                        </w:rPr>
                        <w:t xml:space="preserve"> </w:t>
                      </w:r>
                    </w:p>
                  </w:txbxContent>
                </v:textbox>
              </v:shape>
            </w:pict>
          </mc:Fallback>
        </mc:AlternateContent>
      </w:r>
    </w:p>
    <w:p w:rsidR="00A31339" w:rsidRDefault="00A31339" w:rsidP="00A31339">
      <w:pPr>
        <w:rPr>
          <w:rFonts w:ascii="Calibri" w:hAnsi="Calibri" w:cs="Calibri"/>
          <w:sz w:val="24"/>
          <w:szCs w:val="24"/>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pStyle w:val="NoSpacing"/>
        <w:rPr>
          <w:rFonts w:cs="Arial"/>
          <w:position w:val="0"/>
          <w:lang w:eastAsia="en-US"/>
        </w:rPr>
      </w:pPr>
      <w:r w:rsidRPr="00F46B22">
        <w:rPr>
          <w:rFonts w:cs="Calibri"/>
          <w:b/>
          <w:sz w:val="24"/>
          <w:szCs w:val="24"/>
        </w:rPr>
        <w:lastRenderedPageBreak/>
        <w:t>Nutritional Problem</w:t>
      </w:r>
      <w:r>
        <w:rPr>
          <w:rFonts w:cs="Calibri"/>
          <w:b/>
          <w:sz w:val="24"/>
          <w:szCs w:val="24"/>
        </w:rPr>
        <w:t xml:space="preserve">s </w:t>
      </w:r>
      <w:proofErr w:type="gramStart"/>
      <w:r>
        <w:rPr>
          <w:rFonts w:cs="Calibri"/>
          <w:b/>
          <w:sz w:val="24"/>
          <w:szCs w:val="24"/>
        </w:rPr>
        <w:t>Among</w:t>
      </w:r>
      <w:proofErr w:type="gramEnd"/>
      <w:r>
        <w:rPr>
          <w:rFonts w:cs="Calibri"/>
          <w:b/>
          <w:sz w:val="24"/>
          <w:szCs w:val="24"/>
        </w:rPr>
        <w:t xml:space="preserve"> Pacific Island Children </w:t>
      </w:r>
      <w:r w:rsidRPr="00980768">
        <w:rPr>
          <w:rFonts w:cs="Calibri"/>
          <w:szCs w:val="22"/>
        </w:rPr>
        <w:t>by</w:t>
      </w:r>
      <w:r>
        <w:rPr>
          <w:rFonts w:cs="Calibri"/>
          <w:szCs w:val="22"/>
        </w:rPr>
        <w:t xml:space="preserve"> the UNICEF</w:t>
      </w:r>
      <w:r w:rsidRPr="0047118E">
        <w:rPr>
          <w:rFonts w:cs="Calibri"/>
          <w:szCs w:val="22"/>
        </w:rPr>
        <w:t xml:space="preserve">.  </w:t>
      </w:r>
      <w:proofErr w:type="gramStart"/>
      <w:r w:rsidRPr="0047118E">
        <w:rPr>
          <w:rFonts w:cs="Calibri"/>
          <w:szCs w:val="22"/>
        </w:rPr>
        <w:t xml:space="preserve">Published in </w:t>
      </w:r>
      <w:r>
        <w:rPr>
          <w:rFonts w:cs="Calibri"/>
          <w:szCs w:val="22"/>
        </w:rPr>
        <w:t>1994.</w:t>
      </w:r>
      <w:proofErr w:type="gramEnd"/>
      <w:r w:rsidRPr="0047118E">
        <w:rPr>
          <w:rFonts w:cs="Calibri"/>
          <w:szCs w:val="22"/>
        </w:rPr>
        <w:t xml:space="preserve"> </w:t>
      </w:r>
      <w:hyperlink r:id="rId43" w:history="1">
        <w:r w:rsidRPr="00D15C80">
          <w:rPr>
            <w:rStyle w:val="Hyperlink"/>
            <w:rFonts w:cs="Arial"/>
            <w:position w:val="0"/>
            <w:lang w:eastAsia="en-US"/>
          </w:rPr>
          <w:t>http://www.pacifichealthdialog.org.fj/Volume%201/PacificChildHealth/Conference%20Reports%20and%20Papers/Nutritional%20problems%20among%20Pacific%20Island%20children.pdf</w:t>
        </w:r>
      </w:hyperlink>
      <w:r>
        <w:rPr>
          <w:rFonts w:cs="Arial"/>
          <w:position w:val="0"/>
          <w:lang w:eastAsia="en-US"/>
        </w:rPr>
        <w:t xml:space="preserve"> </w:t>
      </w:r>
    </w:p>
    <w:p w:rsidR="00A31339" w:rsidRPr="0047118E" w:rsidRDefault="00A31339" w:rsidP="00A31339">
      <w:pPr>
        <w:pStyle w:val="NoSpacing"/>
        <w:rPr>
          <w:rFonts w:cs="Arial"/>
          <w:position w:val="0"/>
          <w:lang w:eastAsia="en-US"/>
        </w:rPr>
      </w:pPr>
    </w:p>
    <w:p w:rsidR="00A31339" w:rsidRPr="00F46B22" w:rsidRDefault="00A31339" w:rsidP="00A31339">
      <w:pPr>
        <w:pStyle w:val="NoSpacing"/>
        <w:rPr>
          <w:rFonts w:cs="Calibri"/>
        </w:rPr>
      </w:pPr>
      <w:r>
        <w:rPr>
          <w:rFonts w:cs="Calibri"/>
          <w:noProof/>
          <w:lang w:eastAsia="en-US"/>
        </w:rPr>
        <mc:AlternateContent>
          <mc:Choice Requires="wps">
            <w:drawing>
              <wp:anchor distT="0" distB="0" distL="114300" distR="114300" simplePos="0" relativeHeight="251740160" behindDoc="1" locked="0" layoutInCell="1" allowOverlap="1" wp14:anchorId="2E5B08F8" wp14:editId="7573D05B">
                <wp:simplePos x="0" y="0"/>
                <wp:positionH relativeFrom="column">
                  <wp:posOffset>106045</wp:posOffset>
                </wp:positionH>
                <wp:positionV relativeFrom="paragraph">
                  <wp:posOffset>27305</wp:posOffset>
                </wp:positionV>
                <wp:extent cx="5708015" cy="2421890"/>
                <wp:effectExtent l="4445" t="1905" r="15240" b="14605"/>
                <wp:wrapNone/>
                <wp:docPr id="5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421890"/>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2.15pt;width:449.45pt;height:190.7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741184" behindDoc="0" locked="0" layoutInCell="1" allowOverlap="1" wp14:anchorId="770D3116" wp14:editId="502106C3">
                <wp:simplePos x="0" y="0"/>
                <wp:positionH relativeFrom="column">
                  <wp:posOffset>251460</wp:posOffset>
                </wp:positionH>
                <wp:positionV relativeFrom="paragraph">
                  <wp:posOffset>125730</wp:posOffset>
                </wp:positionV>
                <wp:extent cx="4107815" cy="2206625"/>
                <wp:effectExtent l="0" t="0" r="9525" b="17145"/>
                <wp:wrapNone/>
                <wp:docPr id="5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2206625"/>
                        </a:xfrm>
                        <a:prstGeom prst="rect">
                          <a:avLst/>
                        </a:prstGeom>
                        <a:solidFill>
                          <a:srgbClr val="FFFFFF"/>
                        </a:solidFill>
                        <a:ln w="9525">
                          <a:solidFill>
                            <a:srgbClr val="000000"/>
                          </a:solidFill>
                          <a:miter lim="800000"/>
                          <a:headEnd/>
                          <a:tailEnd/>
                        </a:ln>
                      </wps:spPr>
                      <wps:txbx>
                        <w:txbxContent>
                          <w:p w:rsidR="00A31339" w:rsidRPr="0047118E" w:rsidRDefault="00A31339" w:rsidP="00A31339">
                            <w:pPr>
                              <w:pStyle w:val="NoSpacing"/>
                              <w:rPr>
                                <w:rFonts w:cs="Arial"/>
                                <w:position w:val="0"/>
                                <w:lang w:eastAsia="en-US"/>
                              </w:rPr>
                            </w:pPr>
                            <w:r w:rsidRPr="0047118E">
                              <w:rPr>
                                <w:rFonts w:cs="Arial"/>
                                <w:position w:val="0"/>
                                <w:lang w:eastAsia="en-US"/>
                              </w:rPr>
                              <w:t>The article discusses nutritional iss</w:t>
                            </w:r>
                            <w:r>
                              <w:rPr>
                                <w:rFonts w:cs="Arial"/>
                                <w:position w:val="0"/>
                                <w:lang w:eastAsia="en-US"/>
                              </w:rPr>
                              <w:t>ues in the Pacific including an</w:t>
                            </w:r>
                            <w:r w:rsidRPr="0047118E">
                              <w:rPr>
                                <w:rFonts w:cs="Arial"/>
                                <w:position w:val="0"/>
                                <w:lang w:eastAsia="en-US"/>
                              </w:rPr>
                              <w:t>emia during pregnancy, breastfeeding, and malnutrition.</w:t>
                            </w:r>
                          </w:p>
                          <w:p w:rsidR="00A31339" w:rsidRDefault="00A31339" w:rsidP="00A31339">
                            <w:pPr>
                              <w:pStyle w:val="NoSpacing"/>
                              <w:rPr>
                                <w:rFonts w:cs="Arial"/>
                                <w:position w:val="0"/>
                                <w:lang w:eastAsia="en-US"/>
                              </w:rPr>
                            </w:pPr>
                            <w:r w:rsidRPr="0047118E">
                              <w:rPr>
                                <w:rFonts w:cs="Arial"/>
                                <w:i/>
                                <w:position w:val="0"/>
                                <w:lang w:eastAsia="en-US"/>
                              </w:rPr>
                              <w:t>Page 38:</w:t>
                            </w:r>
                            <w:r w:rsidRPr="0047118E">
                              <w:rPr>
                                <w:rFonts w:cs="Arial"/>
                                <w:position w:val="0"/>
                                <w:lang w:eastAsia="en-US"/>
                              </w:rPr>
                              <w:t xml:space="preserve"> Breastfeeding statistics</w:t>
                            </w:r>
                          </w:p>
                          <w:p w:rsidR="00A31339" w:rsidRPr="00F947FE" w:rsidRDefault="00451494" w:rsidP="00A31339">
                            <w:pPr>
                              <w:pStyle w:val="NoSpacing"/>
                              <w:rPr>
                                <w:rFonts w:cs="Arial"/>
                                <w:position w:val="0"/>
                                <w:lang w:eastAsia="en-US"/>
                              </w:rPr>
                            </w:pPr>
                            <w:hyperlink r:id="rId44" w:anchor="page=38" w:history="1">
                              <w:r w:rsidR="00A31339" w:rsidRPr="00D15C80">
                                <w:rPr>
                                  <w:rStyle w:val="Hyperlink"/>
                                  <w:rFonts w:cs="Arial"/>
                                  <w:position w:val="0"/>
                                  <w:lang w:eastAsia="en-US"/>
                                </w:rPr>
                                <w:t>http://www.pacifichealthdialog.org.fj/Volume%201/PacificChildHealth/Conference%20Reports%20and%20Papers/Nutritional%20problems%20among%20Pacific%20Island%20children.pdf#page=38</w:t>
                              </w:r>
                            </w:hyperlink>
                            <w:r w:rsidR="00A31339">
                              <w:rPr>
                                <w:rFonts w:cs="Arial"/>
                                <w:position w:val="0"/>
                                <w:lang w:eastAsia="en-US"/>
                              </w:rPr>
                              <w:t xml:space="preserve">  </w:t>
                            </w:r>
                          </w:p>
                          <w:p w:rsidR="00A31339" w:rsidRPr="0047118E" w:rsidRDefault="00A31339" w:rsidP="00A31339">
                            <w:pPr>
                              <w:pStyle w:val="NoSpacing"/>
                              <w:rPr>
                                <w:rFonts w:cs="Arial"/>
                                <w:position w:val="0"/>
                                <w:lang w:eastAsia="en-US"/>
                              </w:rPr>
                            </w:pPr>
                          </w:p>
                          <w:p w:rsidR="00A31339" w:rsidRPr="0047118E" w:rsidRDefault="00A31339" w:rsidP="00A31339">
                            <w:pPr>
                              <w:pStyle w:val="NoSpacing"/>
                              <w:rPr>
                                <w:rFonts w:cs="Arial"/>
                                <w:position w:val="0"/>
                                <w:lang w:eastAsia="en-US"/>
                              </w:rPr>
                            </w:pPr>
                            <w:r w:rsidRPr="0047118E">
                              <w:rPr>
                                <w:rFonts w:cs="Arial"/>
                                <w:i/>
                                <w:position w:val="0"/>
                                <w:lang w:eastAsia="en-US"/>
                              </w:rPr>
                              <w:t>Page 39:</w:t>
                            </w:r>
                            <w:r w:rsidRPr="0047118E">
                              <w:rPr>
                                <w:rFonts w:cs="Arial"/>
                                <w:position w:val="0"/>
                                <w:lang w:eastAsia="en-US"/>
                              </w:rPr>
                              <w:t xml:space="preserve"> Average weight of Solomon Islands Children by age against WHO/NCHS standard figure  </w:t>
                            </w:r>
                          </w:p>
                          <w:p w:rsidR="00A31339" w:rsidRPr="00F947FE" w:rsidRDefault="00451494" w:rsidP="00A31339">
                            <w:pPr>
                              <w:pStyle w:val="NoSpacing"/>
                              <w:rPr>
                                <w:rFonts w:cs="Arial"/>
                                <w:position w:val="0"/>
                                <w:lang w:eastAsia="en-US"/>
                              </w:rPr>
                            </w:pPr>
                            <w:hyperlink r:id="rId45" w:anchor="page=39" w:history="1">
                              <w:r w:rsidR="00A31339" w:rsidRPr="00D15C80">
                                <w:rPr>
                                  <w:rStyle w:val="Hyperlink"/>
                                  <w:rFonts w:cs="Arial"/>
                                  <w:position w:val="0"/>
                                  <w:lang w:eastAsia="en-US"/>
                                </w:rPr>
                                <w:t>http://www.pacifichealthdialog.org.fj/Volume%201/PacificChildHealth/Conference%20Reports%20and%20Papers/Nutritional%20problems%20among%20Pacific%20Island%20children.pdf#page=39</w:t>
                              </w:r>
                            </w:hyperlink>
                            <w:r w:rsidR="00A31339">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19.8pt;margin-top:9.9pt;width:323.45pt;height:173.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">
                <v:textbox>
                  <w:txbxContent>
                    <w:p w:rsidR="00A31339" w:rsidRPr="0047118E" w:rsidRDefault="00A31339" w:rsidP="00A31339">
                      <w:pPr>
                        <w:pStyle w:val="NoSpacing"/>
                        <w:rPr>
                          <w:rFonts w:cs="Arial"/>
                          <w:position w:val="0"/>
                          <w:lang w:eastAsia="en-US"/>
                        </w:rPr>
                      </w:pPr>
                      <w:r w:rsidRPr="0047118E">
                        <w:rPr>
                          <w:rFonts w:cs="Arial"/>
                          <w:position w:val="0"/>
                          <w:lang w:eastAsia="en-US"/>
                        </w:rPr>
                        <w:t>The article discusses nutritional iss</w:t>
                      </w:r>
                      <w:r>
                        <w:rPr>
                          <w:rFonts w:cs="Arial"/>
                          <w:position w:val="0"/>
                          <w:lang w:eastAsia="en-US"/>
                        </w:rPr>
                        <w:t>ues in the Pacific including an</w:t>
                      </w:r>
                      <w:r w:rsidRPr="0047118E">
                        <w:rPr>
                          <w:rFonts w:cs="Arial"/>
                          <w:position w:val="0"/>
                          <w:lang w:eastAsia="en-US"/>
                        </w:rPr>
                        <w:t>emia during pregnancy, breastfeeding, and malnutrition.</w:t>
                      </w:r>
                    </w:p>
                    <w:p w:rsidR="00A31339" w:rsidRDefault="00A31339" w:rsidP="00A31339">
                      <w:pPr>
                        <w:pStyle w:val="NoSpacing"/>
                        <w:rPr>
                          <w:rFonts w:cs="Arial"/>
                          <w:position w:val="0"/>
                          <w:lang w:eastAsia="en-US"/>
                        </w:rPr>
                      </w:pPr>
                      <w:r w:rsidRPr="0047118E">
                        <w:rPr>
                          <w:rFonts w:cs="Arial"/>
                          <w:i/>
                          <w:position w:val="0"/>
                          <w:lang w:eastAsia="en-US"/>
                        </w:rPr>
                        <w:t>Page 38:</w:t>
                      </w:r>
                      <w:r w:rsidRPr="0047118E">
                        <w:rPr>
                          <w:rFonts w:cs="Arial"/>
                          <w:position w:val="0"/>
                          <w:lang w:eastAsia="en-US"/>
                        </w:rPr>
                        <w:t xml:space="preserve"> Breastfeeding statistics</w:t>
                      </w:r>
                    </w:p>
                    <w:p w:rsidR="00A31339" w:rsidRPr="00F947FE" w:rsidRDefault="00A31339" w:rsidP="00A31339">
                      <w:pPr>
                        <w:pStyle w:val="NoSpacing"/>
                        <w:rPr>
                          <w:rFonts w:cs="Arial"/>
                          <w:position w:val="0"/>
                          <w:lang w:eastAsia="en-US"/>
                        </w:rPr>
                      </w:pPr>
                      <w:hyperlink r:id="rId46" w:anchor="page=38" w:history="1">
                        <w:r w:rsidRPr="00D15C80">
                          <w:rPr>
                            <w:rStyle w:val="Hyperlink"/>
                            <w:rFonts w:cs="Arial"/>
                            <w:position w:val="0"/>
                            <w:lang w:eastAsia="en-US"/>
                          </w:rPr>
                          <w:t>http://www.pacifichealthdialog.org.fj/Volume%201/PacificChildHealth/Conference%20Reports%20and%20Papers/Nutritional%20problems%20among%20Pacific%20Island%20children.pdf#page=38</w:t>
                        </w:r>
                      </w:hyperlink>
                      <w:r>
                        <w:rPr>
                          <w:rFonts w:cs="Arial"/>
                          <w:position w:val="0"/>
                          <w:lang w:eastAsia="en-US"/>
                        </w:rPr>
                        <w:t xml:space="preserve">  </w:t>
                      </w:r>
                    </w:p>
                    <w:p w:rsidR="00A31339" w:rsidRPr="0047118E" w:rsidRDefault="00A31339" w:rsidP="00A31339">
                      <w:pPr>
                        <w:pStyle w:val="NoSpacing"/>
                        <w:rPr>
                          <w:rFonts w:cs="Arial"/>
                          <w:position w:val="0"/>
                          <w:lang w:eastAsia="en-US"/>
                        </w:rPr>
                      </w:pPr>
                    </w:p>
                    <w:p w:rsidR="00A31339" w:rsidRPr="0047118E" w:rsidRDefault="00A31339" w:rsidP="00A31339">
                      <w:pPr>
                        <w:pStyle w:val="NoSpacing"/>
                        <w:rPr>
                          <w:rFonts w:cs="Arial"/>
                          <w:position w:val="0"/>
                          <w:lang w:eastAsia="en-US"/>
                        </w:rPr>
                      </w:pPr>
                      <w:r w:rsidRPr="0047118E">
                        <w:rPr>
                          <w:rFonts w:cs="Arial"/>
                          <w:i/>
                          <w:position w:val="0"/>
                          <w:lang w:eastAsia="en-US"/>
                        </w:rPr>
                        <w:t>Page 39:</w:t>
                      </w:r>
                      <w:r w:rsidRPr="0047118E">
                        <w:rPr>
                          <w:rFonts w:cs="Arial"/>
                          <w:position w:val="0"/>
                          <w:lang w:eastAsia="en-US"/>
                        </w:rPr>
                        <w:t xml:space="preserve"> Average weight of Solomon Islands Children by age against WHO/NCHS standard figure  </w:t>
                      </w:r>
                    </w:p>
                    <w:p w:rsidR="00A31339" w:rsidRPr="00F947FE" w:rsidRDefault="00A31339" w:rsidP="00A31339">
                      <w:pPr>
                        <w:pStyle w:val="NoSpacing"/>
                        <w:rPr>
                          <w:rFonts w:cs="Arial"/>
                          <w:position w:val="0"/>
                          <w:lang w:eastAsia="en-US"/>
                        </w:rPr>
                      </w:pPr>
                      <w:hyperlink r:id="rId47" w:anchor="page=39" w:history="1">
                        <w:r w:rsidRPr="00D15C80">
                          <w:rPr>
                            <w:rStyle w:val="Hyperlink"/>
                            <w:rFonts w:cs="Arial"/>
                            <w:position w:val="0"/>
                            <w:lang w:eastAsia="en-US"/>
                          </w:rPr>
                          <w:t>http://www.pacifichealthdialog.org.fj/Volume%201/PacificChildHealth/Conference%20Reports%20and%20Papers/Nutritional%20problems%20among%20Pacific%20Island%20children.pdf#page=39</w:t>
                        </w:r>
                      </w:hyperlink>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rsidR="00A31339" w:rsidRDefault="00A31339" w:rsidP="00A31339">
      <w:pPr>
        <w:rPr>
          <w:rFonts w:ascii="Calibri" w:hAnsi="Calibri" w:cs="Calibri"/>
        </w:rPr>
      </w:pPr>
      <w:r>
        <w:rPr>
          <w:noProof/>
        </w:rPr>
        <w:drawing>
          <wp:anchor distT="0" distB="0" distL="114300" distR="114300" simplePos="0" relativeHeight="251742208" behindDoc="0" locked="0" layoutInCell="1" allowOverlap="1" wp14:anchorId="1E0D44BA" wp14:editId="7E125DE5">
            <wp:simplePos x="0" y="0"/>
            <wp:positionH relativeFrom="column">
              <wp:posOffset>4529455</wp:posOffset>
            </wp:positionH>
            <wp:positionV relativeFrom="paragraph">
              <wp:posOffset>253365</wp:posOffset>
            </wp:positionV>
            <wp:extent cx="1080770" cy="1448435"/>
            <wp:effectExtent l="25400" t="25400" r="36830" b="24765"/>
            <wp:wrapNone/>
            <wp:docPr id="4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cstate="print">
                      <a:extLst>
                        <a:ext uri="{28A0092B-C50C-407E-A947-70E740481C1C}">
                          <a14:useLocalDpi xmlns:a14="http://schemas.microsoft.com/office/drawing/2010/main"/>
                        </a:ext>
                      </a:extLst>
                    </a:blip>
                    <a:srcRect/>
                    <a:stretch>
                      <a:fillRect/>
                    </a:stretch>
                  </pic:blipFill>
                  <pic:spPr bwMode="auto">
                    <a:xfrm>
                      <a:off x="0" y="0"/>
                      <a:ext cx="1080770" cy="144843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A31339" w:rsidRDefault="00A31339" w:rsidP="00A31339">
      <w:pPr>
        <w:pStyle w:val="NoSpacing"/>
        <w:rPr>
          <w:rFonts w:cs="Calibri"/>
        </w:rPr>
      </w:pPr>
    </w:p>
    <w:p w:rsidR="00A31339" w:rsidRDefault="00A31339" w:rsidP="00A31339">
      <w:pPr>
        <w:rPr>
          <w:rFonts w:ascii="Calibri" w:hAnsi="Calibri" w:cs="Calibri"/>
          <w:sz w:val="24"/>
          <w:szCs w:val="24"/>
        </w:rPr>
      </w:pPr>
    </w:p>
    <w:p w:rsidR="008B3FE3" w:rsidRDefault="008B3FE3"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25573C" w:rsidRDefault="0025573C" w:rsidP="00A31339">
      <w:pPr>
        <w:spacing w:after="0" w:line="240" w:lineRule="auto"/>
        <w:rPr>
          <w:rFonts w:ascii="Calibri" w:hAnsi="Calibri" w:cs="Calibri"/>
          <w:b/>
          <w:sz w:val="24"/>
          <w:szCs w:val="24"/>
        </w:rPr>
      </w:pPr>
    </w:p>
    <w:p w:rsidR="00A31339" w:rsidRPr="00C610DF" w:rsidRDefault="00A31339" w:rsidP="00A31339">
      <w:pPr>
        <w:spacing w:after="0" w:line="240" w:lineRule="auto"/>
        <w:rPr>
          <w:rFonts w:ascii="Calibri" w:hAnsi="Calibri" w:cs="Calibri"/>
        </w:rPr>
      </w:pPr>
      <w:proofErr w:type="gramStart"/>
      <w:r w:rsidRPr="00F46B22">
        <w:rPr>
          <w:rFonts w:ascii="Calibri" w:hAnsi="Calibri" w:cs="Calibri"/>
          <w:b/>
          <w:sz w:val="24"/>
          <w:szCs w:val="24"/>
        </w:rPr>
        <w:t>WHO/UNICEF Consultation on Breastfeeding Pr</w:t>
      </w:r>
      <w:r>
        <w:rPr>
          <w:rFonts w:ascii="Calibri" w:hAnsi="Calibri" w:cs="Calibri"/>
          <w:b/>
          <w:sz w:val="24"/>
          <w:szCs w:val="24"/>
        </w:rPr>
        <w:t xml:space="preserve">otection, Promotion, and Support </w:t>
      </w:r>
      <w:r w:rsidRPr="00C610DF">
        <w:rPr>
          <w:rFonts w:ascii="Calibri" w:hAnsi="Calibri" w:cs="Calibri"/>
        </w:rPr>
        <w:t>by the World Health Organization</w:t>
      </w:r>
      <w:r>
        <w:rPr>
          <w:rFonts w:ascii="Calibri" w:hAnsi="Calibri" w:cs="Calibri"/>
        </w:rPr>
        <w:t xml:space="preserve"> and UNICEF</w:t>
      </w:r>
      <w:r w:rsidRPr="00C610DF">
        <w:rPr>
          <w:rFonts w:ascii="Calibri" w:hAnsi="Calibri" w:cs="Calibri"/>
        </w:rPr>
        <w:t>.</w:t>
      </w:r>
      <w:proofErr w:type="gramEnd"/>
      <w:r w:rsidRPr="00C610DF">
        <w:rPr>
          <w:rFonts w:ascii="Calibri" w:hAnsi="Calibri" w:cs="Calibri"/>
        </w:rPr>
        <w:t xml:space="preserve">  </w:t>
      </w:r>
      <w:proofErr w:type="gramStart"/>
      <w:r w:rsidRPr="00C610DF">
        <w:rPr>
          <w:rFonts w:ascii="Calibri" w:hAnsi="Calibri" w:cs="Calibri"/>
        </w:rPr>
        <w:t>Published in 2</w:t>
      </w:r>
      <w:r>
        <w:rPr>
          <w:rFonts w:ascii="Calibri" w:hAnsi="Calibri" w:cs="Calibri"/>
        </w:rPr>
        <w:t>007</w:t>
      </w:r>
      <w:r w:rsidRPr="00C610DF">
        <w:rPr>
          <w:rFonts w:ascii="Calibri" w:hAnsi="Calibri" w:cs="Calibri"/>
        </w:rPr>
        <w:t>.</w:t>
      </w:r>
      <w:proofErr w:type="gramEnd"/>
      <w:r w:rsidRPr="00C610DF">
        <w:rPr>
          <w:rFonts w:ascii="Calibri" w:hAnsi="Calibri" w:cs="Calibri"/>
        </w:rPr>
        <w:t xml:space="preserve"> </w:t>
      </w:r>
      <w:hyperlink r:id="rId49" w:history="1">
        <w:r w:rsidRPr="00D15C80">
          <w:rPr>
            <w:rStyle w:val="Hyperlink"/>
            <w:rFonts w:ascii="Calibri" w:hAnsi="Calibri" w:cs="Calibri"/>
          </w:rPr>
          <w:t>http://www.wpro.who.int/nutrition/documents/docs/WHO_UNICEF_BF_Consultation_FINAL_REPORT.pdf</w:t>
        </w:r>
      </w:hyperlink>
      <w:r>
        <w:rPr>
          <w:rFonts w:ascii="Calibri" w:hAnsi="Calibri" w:cs="Calibri"/>
        </w:rPr>
        <w:t xml:space="preserve"> </w:t>
      </w:r>
    </w:p>
    <w:p w:rsidR="00A31339" w:rsidRPr="00F46B22" w:rsidRDefault="00A31339" w:rsidP="00A31339">
      <w:pPr>
        <w:pStyle w:val="NoSpacing"/>
        <w:rPr>
          <w:rFonts w:cs="Calibri"/>
        </w:rPr>
      </w:pPr>
      <w:r>
        <w:rPr>
          <w:rFonts w:cs="Calibri"/>
          <w:noProof/>
          <w:szCs w:val="22"/>
          <w:lang w:eastAsia="en-US"/>
        </w:rPr>
        <mc:AlternateContent>
          <mc:Choice Requires="wps">
            <w:drawing>
              <wp:anchor distT="0" distB="0" distL="114300" distR="114300" simplePos="0" relativeHeight="251745280" behindDoc="0" locked="0" layoutInCell="1" allowOverlap="1" wp14:anchorId="7A7044ED" wp14:editId="40113501">
                <wp:simplePos x="0" y="0"/>
                <wp:positionH relativeFrom="column">
                  <wp:posOffset>251460</wp:posOffset>
                </wp:positionH>
                <wp:positionV relativeFrom="paragraph">
                  <wp:posOffset>201295</wp:posOffset>
                </wp:positionV>
                <wp:extent cx="4107815" cy="3571875"/>
                <wp:effectExtent l="0" t="0" r="9525" b="11430"/>
                <wp:wrapNone/>
                <wp:docPr id="5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3571875"/>
                        </a:xfrm>
                        <a:prstGeom prst="rect">
                          <a:avLst/>
                        </a:prstGeom>
                        <a:solidFill>
                          <a:srgbClr val="FFFFFF"/>
                        </a:solidFill>
                        <a:ln w="9525">
                          <a:solidFill>
                            <a:srgbClr val="000000"/>
                          </a:solidFill>
                          <a:miter lim="800000"/>
                          <a:headEnd/>
                          <a:tailEnd/>
                        </a:ln>
                      </wps:spPr>
                      <wps:txbx>
                        <w:txbxContent>
                          <w:p w:rsidR="00A31339" w:rsidRPr="00C610DF" w:rsidRDefault="00A31339" w:rsidP="00A31339">
                            <w:pPr>
                              <w:pStyle w:val="NoSpacing"/>
                              <w:rPr>
                                <w:rFonts w:cs="Arial"/>
                                <w:position w:val="0"/>
                                <w:lang w:eastAsia="en-US"/>
                              </w:rPr>
                            </w:pPr>
                            <w:r w:rsidRPr="00C610DF">
                              <w:rPr>
                                <w:rFonts w:cs="Arial"/>
                                <w:position w:val="0"/>
                                <w:lang w:eastAsia="en-US"/>
                              </w:rPr>
                              <w:t xml:space="preserve">The toolkit offers background information of the Western Pacific Region and looks at ways to create an enabling environment for breastfeeding by improving BFHI and health worker skills and performances and changing behaviors with communication tools.  </w:t>
                            </w:r>
                          </w:p>
                          <w:p w:rsidR="00A31339" w:rsidRDefault="00A31339" w:rsidP="00A31339">
                            <w:pPr>
                              <w:pStyle w:val="NoSpacing"/>
                              <w:rPr>
                                <w:rFonts w:cs="Arial"/>
                                <w:position w:val="0"/>
                                <w:lang w:eastAsia="en-US"/>
                              </w:rPr>
                            </w:pPr>
                            <w:r w:rsidRPr="00C610DF">
                              <w:rPr>
                                <w:rFonts w:cs="Arial"/>
                                <w:i/>
                                <w:position w:val="0"/>
                                <w:lang w:eastAsia="en-US"/>
                              </w:rPr>
                              <w:t>Page 11:</w:t>
                            </w:r>
                            <w:r w:rsidRPr="00C610DF">
                              <w:rPr>
                                <w:rFonts w:cs="Arial"/>
                                <w:position w:val="0"/>
                                <w:lang w:eastAsia="en-US"/>
                              </w:rPr>
                              <w:t xml:space="preserve"> Creating an enabling environment for breastfeeding </w:t>
                            </w:r>
                          </w:p>
                          <w:p w:rsidR="00A31339" w:rsidRPr="00C610DF" w:rsidRDefault="00451494" w:rsidP="00A31339">
                            <w:pPr>
                              <w:pStyle w:val="NoSpacing"/>
                              <w:rPr>
                                <w:rFonts w:cs="Arial"/>
                                <w:position w:val="0"/>
                                <w:lang w:eastAsia="en-US"/>
                              </w:rPr>
                            </w:pPr>
                            <w:hyperlink r:id="rId50" w:anchor="page=11" w:history="1">
                              <w:r w:rsidR="00A31339" w:rsidRPr="00D15C80">
                                <w:rPr>
                                  <w:rStyle w:val="Hyperlink"/>
                                  <w:rFonts w:cs="Arial"/>
                                  <w:position w:val="0"/>
                                  <w:lang w:eastAsia="en-US"/>
                                </w:rPr>
                                <w:t>http://www.wpro.who.int/nutrition/documents/docs/WHO_UNICEF_BF_Consultation_FINAL_REPORT.pdf#page=11</w:t>
                              </w:r>
                            </w:hyperlink>
                            <w:r w:rsidR="00A31339">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Default="00A31339" w:rsidP="00A31339">
                            <w:pPr>
                              <w:pStyle w:val="NoSpacing"/>
                              <w:rPr>
                                <w:rFonts w:cs="Arial"/>
                                <w:position w:val="0"/>
                                <w:lang w:eastAsia="en-US"/>
                              </w:rPr>
                            </w:pPr>
                            <w:r w:rsidRPr="00C610DF">
                              <w:rPr>
                                <w:rFonts w:cs="Arial"/>
                                <w:i/>
                                <w:position w:val="0"/>
                                <w:lang w:eastAsia="en-US"/>
                              </w:rPr>
                              <w:t>Page 12:</w:t>
                            </w:r>
                            <w:r w:rsidRPr="00C610DF">
                              <w:rPr>
                                <w:rFonts w:cs="Arial"/>
                                <w:position w:val="0"/>
                                <w:lang w:eastAsia="en-US"/>
                              </w:rPr>
                              <w:t xml:space="preserve"> Baby-Friendly Hospital Initiative</w:t>
                            </w:r>
                          </w:p>
                          <w:p w:rsidR="00A31339" w:rsidRPr="00C610DF" w:rsidRDefault="00451494" w:rsidP="00A31339">
                            <w:pPr>
                              <w:pStyle w:val="NoSpacing"/>
                              <w:rPr>
                                <w:rFonts w:cs="Arial"/>
                                <w:position w:val="0"/>
                                <w:lang w:eastAsia="en-US"/>
                              </w:rPr>
                            </w:pPr>
                            <w:hyperlink r:id="rId51" w:anchor="page=12" w:history="1">
                              <w:r w:rsidR="00A31339" w:rsidRPr="00D15C80">
                                <w:rPr>
                                  <w:rStyle w:val="Hyperlink"/>
                                  <w:rFonts w:cs="Arial"/>
                                  <w:position w:val="0"/>
                                  <w:lang w:eastAsia="en-US"/>
                                </w:rPr>
                                <w:t>http://www.wpro.who.int/nutrition/documents/docs/WHO_UNICEF_BF_Consultation_FINAL_REPORT.pdf#page=12</w:t>
                              </w:r>
                            </w:hyperlink>
                            <w:r w:rsidR="00A31339">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Default="00A31339" w:rsidP="00A31339">
                            <w:pPr>
                              <w:pStyle w:val="NoSpacing"/>
                              <w:rPr>
                                <w:rFonts w:cs="Arial"/>
                                <w:position w:val="0"/>
                                <w:lang w:eastAsia="en-US"/>
                              </w:rPr>
                            </w:pPr>
                            <w:r w:rsidRPr="00C610DF">
                              <w:rPr>
                                <w:rFonts w:cs="Arial"/>
                                <w:i/>
                                <w:position w:val="0"/>
                                <w:lang w:eastAsia="en-US"/>
                              </w:rPr>
                              <w:t>Page 14:</w:t>
                            </w:r>
                            <w:r w:rsidRPr="00C610DF">
                              <w:rPr>
                                <w:rFonts w:cs="Arial"/>
                                <w:position w:val="0"/>
                                <w:lang w:eastAsia="en-US"/>
                              </w:rPr>
                              <w:t xml:space="preserve"> Increasing health worker skills and improving performance for breastfeeding</w:t>
                            </w:r>
                          </w:p>
                          <w:p w:rsidR="00A31339" w:rsidRPr="00C610DF" w:rsidRDefault="00451494" w:rsidP="00A31339">
                            <w:pPr>
                              <w:pStyle w:val="NoSpacing"/>
                              <w:rPr>
                                <w:rFonts w:cs="Arial"/>
                                <w:position w:val="0"/>
                                <w:lang w:eastAsia="en-US"/>
                              </w:rPr>
                            </w:pPr>
                            <w:hyperlink r:id="rId52" w:anchor="page=14" w:history="1">
                              <w:r w:rsidR="00A31339" w:rsidRPr="00D15C80">
                                <w:rPr>
                                  <w:rStyle w:val="Hyperlink"/>
                                  <w:rFonts w:cs="Arial"/>
                                  <w:position w:val="0"/>
                                  <w:lang w:eastAsia="en-US"/>
                                </w:rPr>
                                <w:t>http://www.wpro.who.int/nutrition/documents/docs/WHO_UNICEF_BF_Consultation_FINAL_REPORT.pdf#page=14</w:t>
                              </w:r>
                            </w:hyperlink>
                            <w:r w:rsidR="00A31339">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Pr="00C610DF" w:rsidRDefault="00A31339" w:rsidP="00A31339">
                            <w:pPr>
                              <w:pStyle w:val="NoSpacing"/>
                              <w:rPr>
                                <w:rFonts w:cs="Arial"/>
                                <w:position w:val="0"/>
                                <w:lang w:eastAsia="en-US"/>
                              </w:rPr>
                            </w:pPr>
                            <w:r w:rsidRPr="00C610DF">
                              <w:rPr>
                                <w:rFonts w:cs="Arial"/>
                                <w:i/>
                                <w:position w:val="0"/>
                                <w:lang w:eastAsia="en-US"/>
                              </w:rPr>
                              <w:t>Page 21:</w:t>
                            </w:r>
                            <w:r w:rsidRPr="00C610DF">
                              <w:rPr>
                                <w:rFonts w:cs="Arial"/>
                                <w:position w:val="0"/>
                                <w:lang w:eastAsia="en-US"/>
                              </w:rPr>
                              <w:t xml:space="preserve"> Monitoring of WHO Code</w:t>
                            </w:r>
                          </w:p>
                          <w:p w:rsidR="00A31339" w:rsidRPr="00C610DF" w:rsidRDefault="00451494" w:rsidP="00A31339">
                            <w:pPr>
                              <w:pStyle w:val="NoSpacing"/>
                              <w:rPr>
                                <w:rFonts w:cs="Arial"/>
                                <w:position w:val="0"/>
                                <w:lang w:eastAsia="en-US"/>
                              </w:rPr>
                            </w:pPr>
                            <w:hyperlink r:id="rId53" w:anchor="page=21" w:history="1">
                              <w:r w:rsidR="00A31339" w:rsidRPr="00D15C80">
                                <w:rPr>
                                  <w:rStyle w:val="Hyperlink"/>
                                  <w:rFonts w:cs="Arial"/>
                                  <w:position w:val="0"/>
                                  <w:lang w:eastAsia="en-US"/>
                                </w:rPr>
                                <w:t>http://www.wpro.who.int/nutrition/documents/docs/WHO_UNICEF_BF_Consultation_FINAL_REPORT.pdf#page=21</w:t>
                              </w:r>
                            </w:hyperlink>
                            <w:r w:rsidR="00A31339">
                              <w:rPr>
                                <w:rFonts w:cs="Arial"/>
                                <w:position w:val="0"/>
                                <w:lang w:eastAsia="en-US"/>
                              </w:rPr>
                              <w:t xml:space="preserve"> </w:t>
                            </w:r>
                          </w:p>
                          <w:p w:rsidR="00A31339" w:rsidRPr="00F947FE" w:rsidRDefault="00A31339" w:rsidP="00A31339">
                            <w:pPr>
                              <w:pStyle w:val="NoSpacing"/>
                              <w:rPr>
                                <w:rFonts w:cs="Arial"/>
                                <w:position w:val="0"/>
                                <w:lang w:eastAsia="en-US"/>
                              </w:rPr>
                            </w:pPr>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19.8pt;margin-top:15.85pt;width:323.45pt;height:281.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">
                <v:textbox>
                  <w:txbxContent>
                    <w:p w:rsidR="00A31339" w:rsidRPr="00C610DF" w:rsidRDefault="00A31339" w:rsidP="00A31339">
                      <w:pPr>
                        <w:pStyle w:val="NoSpacing"/>
                        <w:rPr>
                          <w:rFonts w:cs="Arial"/>
                          <w:position w:val="0"/>
                          <w:lang w:eastAsia="en-US"/>
                        </w:rPr>
                      </w:pPr>
                      <w:r w:rsidRPr="00C610DF">
                        <w:rPr>
                          <w:rFonts w:cs="Arial"/>
                          <w:position w:val="0"/>
                          <w:lang w:eastAsia="en-US"/>
                        </w:rPr>
                        <w:t xml:space="preserve">The toolkit offers background information of the Western Pacific Region and looks at ways to create an enabling environment for breastfeeding by improving BFHI and health worker skills and performances and changing behaviors with communication tools.  </w:t>
                      </w:r>
                    </w:p>
                    <w:p w:rsidR="00A31339" w:rsidRDefault="00A31339" w:rsidP="00A31339">
                      <w:pPr>
                        <w:pStyle w:val="NoSpacing"/>
                        <w:rPr>
                          <w:rFonts w:cs="Arial"/>
                          <w:position w:val="0"/>
                          <w:lang w:eastAsia="en-US"/>
                        </w:rPr>
                      </w:pPr>
                      <w:r w:rsidRPr="00C610DF">
                        <w:rPr>
                          <w:rFonts w:cs="Arial"/>
                          <w:i/>
                          <w:position w:val="0"/>
                          <w:lang w:eastAsia="en-US"/>
                        </w:rPr>
                        <w:t>Page 11:</w:t>
                      </w:r>
                      <w:r w:rsidRPr="00C610DF">
                        <w:rPr>
                          <w:rFonts w:cs="Arial"/>
                          <w:position w:val="0"/>
                          <w:lang w:eastAsia="en-US"/>
                        </w:rPr>
                        <w:t xml:space="preserve"> Creating an enabling environment for breastfeeding </w:t>
                      </w:r>
                    </w:p>
                    <w:p w:rsidR="00A31339" w:rsidRPr="00C610DF" w:rsidRDefault="00A31339" w:rsidP="00A31339">
                      <w:pPr>
                        <w:pStyle w:val="NoSpacing"/>
                        <w:rPr>
                          <w:rFonts w:cs="Arial"/>
                          <w:position w:val="0"/>
                          <w:lang w:eastAsia="en-US"/>
                        </w:rPr>
                      </w:pPr>
                      <w:hyperlink r:id="rId54" w:anchor="page=11" w:history="1">
                        <w:r w:rsidRPr="00D15C80">
                          <w:rPr>
                            <w:rStyle w:val="Hyperlink"/>
                            <w:rFonts w:cs="Arial"/>
                            <w:position w:val="0"/>
                            <w:lang w:eastAsia="en-US"/>
                          </w:rPr>
                          <w:t>http://www.wpro.who.int/nutrition/documents/docs/WHO_UNICEF_BF_Consultation_FINAL_REPORT.pdf#page=11</w:t>
                        </w:r>
                      </w:hyperlink>
                      <w:r>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Default="00A31339" w:rsidP="00A31339">
                      <w:pPr>
                        <w:pStyle w:val="NoSpacing"/>
                        <w:rPr>
                          <w:rFonts w:cs="Arial"/>
                          <w:position w:val="0"/>
                          <w:lang w:eastAsia="en-US"/>
                        </w:rPr>
                      </w:pPr>
                      <w:r w:rsidRPr="00C610DF">
                        <w:rPr>
                          <w:rFonts w:cs="Arial"/>
                          <w:i/>
                          <w:position w:val="0"/>
                          <w:lang w:eastAsia="en-US"/>
                        </w:rPr>
                        <w:t>Page 12:</w:t>
                      </w:r>
                      <w:r w:rsidRPr="00C610DF">
                        <w:rPr>
                          <w:rFonts w:cs="Arial"/>
                          <w:position w:val="0"/>
                          <w:lang w:eastAsia="en-US"/>
                        </w:rPr>
                        <w:t xml:space="preserve"> Baby-Friendly Hospital Initiative</w:t>
                      </w:r>
                    </w:p>
                    <w:p w:rsidR="00A31339" w:rsidRPr="00C610DF" w:rsidRDefault="00A31339" w:rsidP="00A31339">
                      <w:pPr>
                        <w:pStyle w:val="NoSpacing"/>
                        <w:rPr>
                          <w:rFonts w:cs="Arial"/>
                          <w:position w:val="0"/>
                          <w:lang w:eastAsia="en-US"/>
                        </w:rPr>
                      </w:pPr>
                      <w:hyperlink r:id="rId55" w:anchor="page=12" w:history="1">
                        <w:r w:rsidRPr="00D15C80">
                          <w:rPr>
                            <w:rStyle w:val="Hyperlink"/>
                            <w:rFonts w:cs="Arial"/>
                            <w:position w:val="0"/>
                            <w:lang w:eastAsia="en-US"/>
                          </w:rPr>
                          <w:t>http://www.wpro.who.int/nutrition/documents/docs/WHO_UNICEF_BF_Consultation_FINAL_REPORT.pdf#page=12</w:t>
                        </w:r>
                      </w:hyperlink>
                      <w:r>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Default="00A31339" w:rsidP="00A31339">
                      <w:pPr>
                        <w:pStyle w:val="NoSpacing"/>
                        <w:rPr>
                          <w:rFonts w:cs="Arial"/>
                          <w:position w:val="0"/>
                          <w:lang w:eastAsia="en-US"/>
                        </w:rPr>
                      </w:pPr>
                      <w:r w:rsidRPr="00C610DF">
                        <w:rPr>
                          <w:rFonts w:cs="Arial"/>
                          <w:i/>
                          <w:position w:val="0"/>
                          <w:lang w:eastAsia="en-US"/>
                        </w:rPr>
                        <w:t>Page 14:</w:t>
                      </w:r>
                      <w:r w:rsidRPr="00C610DF">
                        <w:rPr>
                          <w:rFonts w:cs="Arial"/>
                          <w:position w:val="0"/>
                          <w:lang w:eastAsia="en-US"/>
                        </w:rPr>
                        <w:t xml:space="preserve"> Increasing health worker skills and improving performance for breastfeeding</w:t>
                      </w:r>
                    </w:p>
                    <w:p w:rsidR="00A31339" w:rsidRPr="00C610DF" w:rsidRDefault="00A31339" w:rsidP="00A31339">
                      <w:pPr>
                        <w:pStyle w:val="NoSpacing"/>
                        <w:rPr>
                          <w:rFonts w:cs="Arial"/>
                          <w:position w:val="0"/>
                          <w:lang w:eastAsia="en-US"/>
                        </w:rPr>
                      </w:pPr>
                      <w:hyperlink r:id="rId56" w:anchor="page=14" w:history="1">
                        <w:r w:rsidRPr="00D15C80">
                          <w:rPr>
                            <w:rStyle w:val="Hyperlink"/>
                            <w:rFonts w:cs="Arial"/>
                            <w:position w:val="0"/>
                            <w:lang w:eastAsia="en-US"/>
                          </w:rPr>
                          <w:t>http://www.wpro.who.int/nutrition/documents/docs/WHO_UNICEF_BF_Consultation_FINAL_REPORT.pdf#page=14</w:t>
                        </w:r>
                      </w:hyperlink>
                      <w:r>
                        <w:rPr>
                          <w:rFonts w:cs="Arial"/>
                          <w:position w:val="0"/>
                          <w:lang w:eastAsia="en-US"/>
                        </w:rPr>
                        <w:t xml:space="preserve"> </w:t>
                      </w:r>
                    </w:p>
                    <w:p w:rsidR="00A31339" w:rsidRPr="00C610DF" w:rsidRDefault="00A31339" w:rsidP="00A31339">
                      <w:pPr>
                        <w:pStyle w:val="NoSpacing"/>
                        <w:rPr>
                          <w:rFonts w:cs="Arial"/>
                          <w:position w:val="0"/>
                          <w:lang w:eastAsia="en-US"/>
                        </w:rPr>
                      </w:pPr>
                    </w:p>
                    <w:p w:rsidR="00A31339" w:rsidRPr="00C610DF" w:rsidRDefault="00A31339" w:rsidP="00A31339">
                      <w:pPr>
                        <w:pStyle w:val="NoSpacing"/>
                        <w:rPr>
                          <w:rFonts w:cs="Arial"/>
                          <w:position w:val="0"/>
                          <w:lang w:eastAsia="en-US"/>
                        </w:rPr>
                      </w:pPr>
                      <w:r w:rsidRPr="00C610DF">
                        <w:rPr>
                          <w:rFonts w:cs="Arial"/>
                          <w:i/>
                          <w:position w:val="0"/>
                          <w:lang w:eastAsia="en-US"/>
                        </w:rPr>
                        <w:t>Page 21:</w:t>
                      </w:r>
                      <w:r w:rsidRPr="00C610DF">
                        <w:rPr>
                          <w:rFonts w:cs="Arial"/>
                          <w:position w:val="0"/>
                          <w:lang w:eastAsia="en-US"/>
                        </w:rPr>
                        <w:t xml:space="preserve"> Monitoring of WHO Code</w:t>
                      </w:r>
                    </w:p>
                    <w:p w:rsidR="00A31339" w:rsidRPr="00C610DF" w:rsidRDefault="00A31339" w:rsidP="00A31339">
                      <w:pPr>
                        <w:pStyle w:val="NoSpacing"/>
                        <w:rPr>
                          <w:rFonts w:cs="Arial"/>
                          <w:position w:val="0"/>
                          <w:lang w:eastAsia="en-US"/>
                        </w:rPr>
                      </w:pPr>
                      <w:hyperlink r:id="rId57" w:anchor="page=21" w:history="1">
                        <w:r w:rsidRPr="00D15C80">
                          <w:rPr>
                            <w:rStyle w:val="Hyperlink"/>
                            <w:rFonts w:cs="Arial"/>
                            <w:position w:val="0"/>
                            <w:lang w:eastAsia="en-US"/>
                          </w:rPr>
                          <w:t>http://www.wpro.who.int/nutrition/documents/docs/WHO_UNICEF_BF_Consultation_FINAL_REPORT.pdf#page=21</w:t>
                        </w:r>
                      </w:hyperlink>
                      <w:r>
                        <w:rPr>
                          <w:rFonts w:cs="Arial"/>
                          <w:position w:val="0"/>
                          <w:lang w:eastAsia="en-US"/>
                        </w:rPr>
                        <w:t xml:space="preserve"> </w:t>
                      </w:r>
                    </w:p>
                    <w:p w:rsidR="00A31339" w:rsidRPr="00F947FE" w:rsidRDefault="00A31339" w:rsidP="00A31339">
                      <w:pPr>
                        <w:pStyle w:val="NoSpacing"/>
                        <w:rPr>
                          <w:rFonts w:cs="Arial"/>
                          <w:position w:val="0"/>
                          <w:lang w:eastAsia="en-US"/>
                        </w:rPr>
                      </w:pPr>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744256" behindDoc="1" locked="0" layoutInCell="1" allowOverlap="1" wp14:anchorId="6F2B3968" wp14:editId="68464703">
                <wp:simplePos x="0" y="0"/>
                <wp:positionH relativeFrom="column">
                  <wp:posOffset>106045</wp:posOffset>
                </wp:positionH>
                <wp:positionV relativeFrom="paragraph">
                  <wp:posOffset>27305</wp:posOffset>
                </wp:positionV>
                <wp:extent cx="5708015" cy="3947795"/>
                <wp:effectExtent l="4445" t="1905" r="15240" b="12700"/>
                <wp:wrapNone/>
                <wp:docPr id="5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947795"/>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8.35pt;margin-top:2.15pt;width:449.45pt;height:310.8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p>
    <w:p w:rsidR="00A31339" w:rsidRDefault="00A31339" w:rsidP="00A31339">
      <w:pPr>
        <w:rPr>
          <w:rFonts w:ascii="Calibri" w:hAnsi="Calibri" w:cs="Calibri"/>
        </w:rPr>
      </w:pPr>
    </w:p>
    <w:p w:rsidR="00A31339" w:rsidRDefault="00A31339" w:rsidP="00A31339">
      <w:pPr>
        <w:rPr>
          <w:rFonts w:ascii="Calibri" w:hAnsi="Calibri" w:cs="Calibri"/>
          <w:sz w:val="24"/>
          <w:szCs w:val="24"/>
        </w:rPr>
      </w:pPr>
    </w:p>
    <w:p w:rsidR="00A31339" w:rsidRDefault="00A31339" w:rsidP="00A31339">
      <w:pPr>
        <w:rPr>
          <w:rFonts w:ascii="Calibri" w:hAnsi="Calibri" w:cs="Calibri"/>
          <w:sz w:val="24"/>
          <w:szCs w:val="24"/>
        </w:rPr>
      </w:pPr>
      <w:r>
        <w:rPr>
          <w:noProof/>
        </w:rPr>
        <w:drawing>
          <wp:anchor distT="0" distB="0" distL="114300" distR="114300" simplePos="0" relativeHeight="251746304" behindDoc="0" locked="0" layoutInCell="1" allowOverlap="1" wp14:anchorId="6B1F1E12" wp14:editId="23D18C88">
            <wp:simplePos x="0" y="0"/>
            <wp:positionH relativeFrom="column">
              <wp:posOffset>4507230</wp:posOffset>
            </wp:positionH>
            <wp:positionV relativeFrom="paragraph">
              <wp:posOffset>150495</wp:posOffset>
            </wp:positionV>
            <wp:extent cx="1138555" cy="1510030"/>
            <wp:effectExtent l="25400" t="25400" r="29845" b="13970"/>
            <wp:wrapNone/>
            <wp:docPr id="4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8">
                      <a:extLst>
                        <a:ext uri="{28A0092B-C50C-407E-A947-70E740481C1C}">
                          <a14:useLocalDpi xmlns:a14="http://schemas.microsoft.com/office/drawing/2010/main"/>
                        </a:ext>
                      </a:extLst>
                    </a:blip>
                    <a:srcRect/>
                    <a:stretch>
                      <a:fillRect/>
                    </a:stretch>
                  </pic:blipFill>
                  <pic:spPr bwMode="auto">
                    <a:xfrm>
                      <a:off x="0" y="0"/>
                      <a:ext cx="1138555" cy="151003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A31339" w:rsidRDefault="00A31339" w:rsidP="00A31339">
      <w:pPr>
        <w:rPr>
          <w:rFonts w:ascii="Calibri" w:hAnsi="Calibri" w:cs="Calibri"/>
          <w:sz w:val="24"/>
          <w:szCs w:val="24"/>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rPr>
          <w:b/>
        </w:rPr>
      </w:pPr>
    </w:p>
    <w:p w:rsidR="00A31339" w:rsidRDefault="00A31339" w:rsidP="00A31339">
      <w:pPr>
        <w:spacing w:after="0" w:line="240" w:lineRule="auto"/>
        <w:rPr>
          <w:color w:val="0000FF"/>
        </w:rPr>
      </w:pPr>
    </w:p>
    <w:p w:rsidR="00A31339" w:rsidRPr="00C610DF" w:rsidRDefault="00A31339" w:rsidP="00A31339">
      <w:pPr>
        <w:rPr>
          <w:rFonts w:ascii="Calibri" w:hAnsi="Calibri" w:cs="Calibri"/>
          <w:b/>
          <w:color w:val="FF0000"/>
          <w:sz w:val="24"/>
          <w:szCs w:val="24"/>
        </w:rPr>
      </w:pPr>
      <w:r w:rsidRPr="00FF211A">
        <w:rPr>
          <w:rFonts w:ascii="Calibri" w:hAnsi="Calibri" w:cs="Calibri"/>
          <w:b/>
        </w:rPr>
        <w:lastRenderedPageBreak/>
        <w:t xml:space="preserve">Guidelines on Optimal feeding of low birth weight infants in low-and middle-income countries </w:t>
      </w:r>
      <w:r w:rsidRPr="00FF211A">
        <w:rPr>
          <w:rFonts w:ascii="Calibri" w:hAnsi="Calibri" w:cs="Calibri"/>
        </w:rPr>
        <w:t xml:space="preserve">by the World Health Organization.  </w:t>
      </w:r>
      <w:proofErr w:type="gramStart"/>
      <w:r w:rsidRPr="00FF211A">
        <w:rPr>
          <w:rFonts w:ascii="Calibri" w:hAnsi="Calibri" w:cs="Calibri"/>
        </w:rPr>
        <w:t>Published in 2011.</w:t>
      </w:r>
      <w:proofErr w:type="gramEnd"/>
      <w:r w:rsidRPr="00FF211A">
        <w:rPr>
          <w:rFonts w:ascii="Calibri" w:hAnsi="Calibri" w:cs="Calibri"/>
        </w:rPr>
        <w:t xml:space="preserve">  </w:t>
      </w:r>
      <w:hyperlink r:id="rId59" w:history="1">
        <w:r w:rsidRPr="00F46B22">
          <w:rPr>
            <w:rStyle w:val="Hyperlink"/>
            <w:rFonts w:ascii="Calibri" w:hAnsi="Calibri" w:cs="Calibri"/>
            <w:sz w:val="24"/>
            <w:szCs w:val="24"/>
          </w:rPr>
          <w:t>http://www.who.int/maternal_child_adolescent/documents/9789241548366.pdf</w:t>
        </w:r>
      </w:hyperlink>
    </w:p>
    <w:p w:rsidR="00A31339" w:rsidRPr="00F46B22" w:rsidRDefault="00A31339" w:rsidP="00A31339">
      <w:pPr>
        <w:pStyle w:val="NoSpacing"/>
        <w:rPr>
          <w:rFonts w:cs="Calibri"/>
        </w:rPr>
      </w:pPr>
      <w:r>
        <w:rPr>
          <w:rFonts w:cs="Calibri"/>
          <w:noProof/>
          <w:lang w:eastAsia="en-US"/>
        </w:rPr>
        <mc:AlternateContent>
          <mc:Choice Requires="wps">
            <w:drawing>
              <wp:anchor distT="0" distB="0" distL="114300" distR="114300" simplePos="0" relativeHeight="251748352" behindDoc="1" locked="0" layoutInCell="1" allowOverlap="1" wp14:anchorId="6491D6E5" wp14:editId="49EE0E58">
                <wp:simplePos x="0" y="0"/>
                <wp:positionH relativeFrom="column">
                  <wp:posOffset>106045</wp:posOffset>
                </wp:positionH>
                <wp:positionV relativeFrom="paragraph">
                  <wp:posOffset>27305</wp:posOffset>
                </wp:positionV>
                <wp:extent cx="5708015" cy="1759585"/>
                <wp:effectExtent l="4445" t="1905" r="15240" b="16510"/>
                <wp:wrapNone/>
                <wp:docPr id="5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59585"/>
                        </a:xfrm>
                        <a:prstGeom prst="rect">
                          <a:avLst/>
                        </a:prstGeom>
                        <a:solidFill>
                          <a:srgbClr val="FFFFFF"/>
                        </a:solidFill>
                        <a:ln w="9525">
                          <a:solidFill>
                            <a:srgbClr val="000000"/>
                          </a:solidFill>
                          <a:miter lim="800000"/>
                          <a:headEnd/>
                          <a:tailEnd/>
                        </a:ln>
                      </wps:spPr>
                      <wps:txbx>
                        <w:txbxContent>
                          <w:p w:rsidR="00A31339" w:rsidRPr="002F0881" w:rsidRDefault="00A31339" w:rsidP="00A31339">
                            <w:pPr>
                              <w:pStyle w:val="NoSpacing"/>
                              <w:ind w:left="360"/>
                            </w:pPr>
                          </w:p>
                          <w:p w:rsidR="00A31339" w:rsidRDefault="00A31339" w:rsidP="00A3133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8.35pt;margin-top:2.15pt;width:449.45pt;height:138.5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">
                <v:textbox>
                  <w:txbxContent>
                    <w:p w:rsidR="00A31339" w:rsidRPr="002F0881" w:rsidRDefault="00A31339" w:rsidP="00A31339">
                      <w:pPr>
                        <w:pStyle w:val="NoSpacing"/>
                        <w:ind w:left="360"/>
                      </w:pPr>
                    </w:p>
                    <w:p w:rsidR="00A31339" w:rsidRDefault="00A31339" w:rsidP="00A31339">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749376" behindDoc="0" locked="0" layoutInCell="1" allowOverlap="1" wp14:anchorId="4CA9292C" wp14:editId="109D69B5">
                <wp:simplePos x="0" y="0"/>
                <wp:positionH relativeFrom="column">
                  <wp:posOffset>251460</wp:posOffset>
                </wp:positionH>
                <wp:positionV relativeFrom="paragraph">
                  <wp:posOffset>201295</wp:posOffset>
                </wp:positionV>
                <wp:extent cx="4107815" cy="1416685"/>
                <wp:effectExtent l="0" t="0" r="9525" b="7620"/>
                <wp:wrapNone/>
                <wp:docPr id="5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7815" cy="1416685"/>
                        </a:xfrm>
                        <a:prstGeom prst="rect">
                          <a:avLst/>
                        </a:prstGeom>
                        <a:solidFill>
                          <a:srgbClr val="FFFFFF"/>
                        </a:solidFill>
                        <a:ln w="9525">
                          <a:solidFill>
                            <a:srgbClr val="000000"/>
                          </a:solidFill>
                          <a:miter lim="800000"/>
                          <a:headEnd/>
                          <a:tailEnd/>
                        </a:ln>
                      </wps:spPr>
                      <wps:txbx>
                        <w:txbxContent>
                          <w:p w:rsidR="00A31339" w:rsidRPr="00C610DF" w:rsidRDefault="00A31339" w:rsidP="00A31339">
                            <w:pPr>
                              <w:pStyle w:val="NoSpacing"/>
                              <w:rPr>
                                <w:rFonts w:cs="Arial"/>
                                <w:position w:val="0"/>
                                <w:lang w:eastAsia="en-US"/>
                              </w:rPr>
                            </w:pPr>
                            <w:r w:rsidRPr="00C610DF">
                              <w:rPr>
                                <w:rFonts w:cs="Arial"/>
                                <w:position w:val="0"/>
                                <w:lang w:eastAsia="en-US"/>
                              </w:rPr>
                              <w:t xml:space="preserve">The Guide offers a summary of research studies that formed the basis of the WHO recommendations.  It includes detailed charts and suggestions on what to feed, how to feed, and the frequency of feeding for infants. </w:t>
                            </w:r>
                          </w:p>
                          <w:p w:rsidR="00A31339" w:rsidRPr="00C610DF" w:rsidRDefault="00A31339" w:rsidP="00A31339">
                            <w:pPr>
                              <w:pStyle w:val="NoSpacing"/>
                              <w:rPr>
                                <w:rFonts w:cs="Arial"/>
                                <w:position w:val="0"/>
                                <w:lang w:eastAsia="en-US"/>
                              </w:rPr>
                            </w:pPr>
                            <w:r w:rsidRPr="00C610DF">
                              <w:rPr>
                                <w:rFonts w:cs="Arial"/>
                                <w:i/>
                                <w:position w:val="0"/>
                                <w:lang w:eastAsia="en-US"/>
                              </w:rPr>
                              <w:t>Page 10:</w:t>
                            </w:r>
                            <w:r w:rsidRPr="00C610DF">
                              <w:rPr>
                                <w:rFonts w:cs="Arial"/>
                                <w:position w:val="0"/>
                                <w:lang w:eastAsia="en-US"/>
                              </w:rPr>
                              <w:t xml:space="preserve"> Chart of What to Feed? </w:t>
                            </w:r>
                          </w:p>
                          <w:p w:rsidR="00A31339" w:rsidRPr="00F947FE" w:rsidRDefault="00451494" w:rsidP="00A31339">
                            <w:pPr>
                              <w:pStyle w:val="NoSpacing"/>
                              <w:rPr>
                                <w:rFonts w:cs="Arial"/>
                                <w:position w:val="0"/>
                                <w:lang w:eastAsia="en-US"/>
                              </w:rPr>
                            </w:pPr>
                            <w:hyperlink r:id="rId60" w:anchor="page=10" w:history="1">
                              <w:r w:rsidR="00A31339" w:rsidRPr="00D15C80">
                                <w:rPr>
                                  <w:rStyle w:val="Hyperlink"/>
                                  <w:rFonts w:cs="Arial"/>
                                  <w:position w:val="0"/>
                                  <w:lang w:eastAsia="en-US"/>
                                </w:rPr>
                                <w:t>http://www.who.int/maternal_child_adolescent/documents/9789241548366.pdf#page=10</w:t>
                              </w:r>
                            </w:hyperlink>
                            <w:r w:rsidR="00A31339">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19.8pt;margin-top:15.85pt;width:323.45pt;height:111.5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">
                <v:textbox>
                  <w:txbxContent>
                    <w:p w:rsidR="00A31339" w:rsidRPr="00C610DF" w:rsidRDefault="00A31339" w:rsidP="00A31339">
                      <w:pPr>
                        <w:pStyle w:val="NoSpacing"/>
                        <w:rPr>
                          <w:rFonts w:cs="Arial"/>
                          <w:position w:val="0"/>
                          <w:lang w:eastAsia="en-US"/>
                        </w:rPr>
                      </w:pPr>
                      <w:r w:rsidRPr="00C610DF">
                        <w:rPr>
                          <w:rFonts w:cs="Arial"/>
                          <w:position w:val="0"/>
                          <w:lang w:eastAsia="en-US"/>
                        </w:rPr>
                        <w:t xml:space="preserve">The Guide offers a summary of research studies that formed the basis of the WHO recommendations.  It includes detailed charts and suggestions on what to feed, how to feed, and the frequency of feeding for infants. </w:t>
                      </w:r>
                    </w:p>
                    <w:p w:rsidR="00A31339" w:rsidRPr="00C610DF" w:rsidRDefault="00A31339" w:rsidP="00A31339">
                      <w:pPr>
                        <w:pStyle w:val="NoSpacing"/>
                        <w:rPr>
                          <w:rFonts w:cs="Arial"/>
                          <w:position w:val="0"/>
                          <w:lang w:eastAsia="en-US"/>
                        </w:rPr>
                      </w:pPr>
                      <w:r w:rsidRPr="00C610DF">
                        <w:rPr>
                          <w:rFonts w:cs="Arial"/>
                          <w:i/>
                          <w:position w:val="0"/>
                          <w:lang w:eastAsia="en-US"/>
                        </w:rPr>
                        <w:t>Page 10:</w:t>
                      </w:r>
                      <w:r w:rsidRPr="00C610DF">
                        <w:rPr>
                          <w:rFonts w:cs="Arial"/>
                          <w:position w:val="0"/>
                          <w:lang w:eastAsia="en-US"/>
                        </w:rPr>
                        <w:t xml:space="preserve"> Chart of What to Feed? </w:t>
                      </w:r>
                    </w:p>
                    <w:p w:rsidR="00A31339" w:rsidRPr="00F947FE" w:rsidRDefault="00A31339" w:rsidP="00A31339">
                      <w:pPr>
                        <w:pStyle w:val="NoSpacing"/>
                        <w:rPr>
                          <w:rFonts w:cs="Arial"/>
                          <w:position w:val="0"/>
                          <w:lang w:eastAsia="en-US"/>
                        </w:rPr>
                      </w:pPr>
                      <w:hyperlink r:id="rId61" w:anchor="page=10" w:history="1">
                        <w:r w:rsidRPr="00D15C80">
                          <w:rPr>
                            <w:rStyle w:val="Hyperlink"/>
                            <w:rFonts w:cs="Arial"/>
                            <w:position w:val="0"/>
                            <w:lang w:eastAsia="en-US"/>
                          </w:rPr>
                          <w:t>http://www.who.int/maternal_child_adolescent/documents/9789241548366.pdf#page=10</w:t>
                        </w:r>
                      </w:hyperlink>
                      <w:r>
                        <w:rPr>
                          <w:rFonts w:cs="Arial"/>
                          <w:position w:val="0"/>
                          <w:lang w:eastAsia="en-US"/>
                        </w:rPr>
                        <w:t xml:space="preserve">     </w:t>
                      </w:r>
                    </w:p>
                    <w:p w:rsidR="00A31339" w:rsidRPr="009A1D03" w:rsidRDefault="00A31339" w:rsidP="00A31339">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750400" behindDoc="0" locked="0" layoutInCell="1" allowOverlap="1" wp14:anchorId="01ED0DBD" wp14:editId="7E34BBFC">
            <wp:simplePos x="0" y="0"/>
            <wp:positionH relativeFrom="column">
              <wp:posOffset>4433570</wp:posOffset>
            </wp:positionH>
            <wp:positionV relativeFrom="paragraph">
              <wp:posOffset>133350</wp:posOffset>
            </wp:positionV>
            <wp:extent cx="1245870" cy="1543050"/>
            <wp:effectExtent l="25400" t="25400" r="24130" b="31750"/>
            <wp:wrapNone/>
            <wp:docPr id="4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cstate="print">
                      <a:extLst>
                        <a:ext uri="{28A0092B-C50C-407E-A947-70E740481C1C}">
                          <a14:useLocalDpi xmlns:a14="http://schemas.microsoft.com/office/drawing/2010/main"/>
                        </a:ext>
                      </a:extLst>
                    </a:blip>
                    <a:srcRect/>
                    <a:stretch>
                      <a:fillRect/>
                    </a:stretch>
                  </pic:blipFill>
                  <pic:spPr bwMode="auto">
                    <a:xfrm>
                      <a:off x="0" y="0"/>
                      <a:ext cx="1245870" cy="15430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A31339" w:rsidRDefault="00A31339" w:rsidP="00A31339">
      <w:pPr>
        <w:rPr>
          <w:rFonts w:ascii="Calibri" w:hAnsi="Calibri" w:cs="Calibri"/>
        </w:rPr>
      </w:pPr>
    </w:p>
    <w:p w:rsidR="00A31339" w:rsidRDefault="00A31339" w:rsidP="00A31339">
      <w:pPr>
        <w:rPr>
          <w:rFonts w:ascii="Calibri" w:hAnsi="Calibri" w:cs="Calibri"/>
          <w:sz w:val="24"/>
          <w:szCs w:val="24"/>
        </w:rPr>
      </w:pPr>
    </w:p>
    <w:p w:rsidR="00A31339" w:rsidRDefault="00A31339" w:rsidP="00A31339">
      <w:pPr>
        <w:rPr>
          <w:b/>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p>
    <w:p w:rsidR="00A31339" w:rsidRDefault="00A31339" w:rsidP="00A31339">
      <w:pPr>
        <w:spacing w:after="0" w:line="240" w:lineRule="auto"/>
        <w:rPr>
          <w:color w:val="0000FF"/>
        </w:rPr>
      </w:pPr>
      <w:bookmarkStart w:id="0" w:name="_GoBack"/>
      <w:bookmarkEnd w:id="0"/>
    </w:p>
    <w:sectPr w:rsidR="00A31339">
      <w:headerReference w:type="default" r:id="rId63"/>
      <w:footerReference w:type="default" r:id="rId6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494" w:rsidRDefault="00451494" w:rsidP="00BB183F">
      <w:pPr>
        <w:spacing w:after="0" w:line="240" w:lineRule="auto"/>
      </w:pPr>
      <w:r>
        <w:separator/>
      </w:r>
    </w:p>
  </w:endnote>
  <w:endnote w:type="continuationSeparator" w:id="0">
    <w:p w:rsidR="00451494" w:rsidRDefault="00451494"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F622F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w:t>
    </w:r>
    <w:r w:rsidR="00514FB9">
      <w:rPr>
        <w:rFonts w:asciiTheme="majorHAnsi" w:eastAsiaTheme="majorEastAsia" w:hAnsiTheme="majorHAnsi" w:cstheme="majorBidi"/>
      </w:rPr>
      <w:t>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0059059C" w:rsidRPr="0059059C">
      <w:rPr>
        <w:rFonts w:asciiTheme="majorHAnsi" w:eastAsiaTheme="majorEastAsia" w:hAnsiTheme="majorHAnsi" w:cstheme="majorBidi"/>
        <w:noProof/>
      </w:rPr>
      <w:t>5</w:t>
    </w:r>
    <w:r w:rsidR="00514FB9">
      <w:rPr>
        <w:rFonts w:asciiTheme="majorHAnsi" w:eastAsiaTheme="majorEastAsia" w:hAnsiTheme="majorHAnsi" w:cstheme="majorBidi"/>
        <w:noProof/>
      </w:rPr>
      <w:fldChar w:fldCharType="end"/>
    </w:r>
  </w:p>
  <w:p w:rsidR="002C147C" w:rsidRDefault="004514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494" w:rsidRDefault="00451494" w:rsidP="00BB183F">
      <w:pPr>
        <w:spacing w:after="0" w:line="240" w:lineRule="auto"/>
      </w:pPr>
      <w:r>
        <w:separator/>
      </w:r>
    </w:p>
  </w:footnote>
  <w:footnote w:type="continuationSeparator" w:id="0">
    <w:p w:rsidR="00451494" w:rsidRDefault="00451494"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6258">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 xml:space="preserve">Additional Resource List for </w:t>
        </w:r>
        <w:r w:rsidR="00E1244C">
          <w:rPr>
            <w:b/>
            <w:sz w:val="40"/>
            <w:szCs w:val="40"/>
            <w:u w:val="single"/>
          </w:rPr>
          <w:t>Breastfeeding Topics</w:t>
        </w:r>
      </w:p>
    </w:sdtContent>
  </w:sdt>
  <w:p w:rsidR="002C147C" w:rsidRDefault="00451494"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23BFD"/>
    <w:rsid w:val="000B4ED4"/>
    <w:rsid w:val="0016719E"/>
    <w:rsid w:val="001E219E"/>
    <w:rsid w:val="002066EF"/>
    <w:rsid w:val="0025573C"/>
    <w:rsid w:val="002561CB"/>
    <w:rsid w:val="00284411"/>
    <w:rsid w:val="002A54F5"/>
    <w:rsid w:val="002F46BF"/>
    <w:rsid w:val="00300B03"/>
    <w:rsid w:val="003D2EC2"/>
    <w:rsid w:val="00451494"/>
    <w:rsid w:val="00514FB9"/>
    <w:rsid w:val="00544574"/>
    <w:rsid w:val="0059059C"/>
    <w:rsid w:val="005D3542"/>
    <w:rsid w:val="006225F5"/>
    <w:rsid w:val="006275C7"/>
    <w:rsid w:val="006C66D4"/>
    <w:rsid w:val="00724092"/>
    <w:rsid w:val="00724768"/>
    <w:rsid w:val="00727107"/>
    <w:rsid w:val="007A4309"/>
    <w:rsid w:val="007C3AEE"/>
    <w:rsid w:val="00823716"/>
    <w:rsid w:val="00857ACB"/>
    <w:rsid w:val="00865F3F"/>
    <w:rsid w:val="00886437"/>
    <w:rsid w:val="008B3F9F"/>
    <w:rsid w:val="008B3FE3"/>
    <w:rsid w:val="00914DDA"/>
    <w:rsid w:val="00941E9F"/>
    <w:rsid w:val="0095748C"/>
    <w:rsid w:val="0097606D"/>
    <w:rsid w:val="00983C33"/>
    <w:rsid w:val="00984837"/>
    <w:rsid w:val="009E1DCB"/>
    <w:rsid w:val="009E4AD1"/>
    <w:rsid w:val="00A31339"/>
    <w:rsid w:val="00A37800"/>
    <w:rsid w:val="00AD5A79"/>
    <w:rsid w:val="00B76B02"/>
    <w:rsid w:val="00BB183F"/>
    <w:rsid w:val="00C2212F"/>
    <w:rsid w:val="00D0163F"/>
    <w:rsid w:val="00DA7635"/>
    <w:rsid w:val="00DD6258"/>
    <w:rsid w:val="00E1244C"/>
    <w:rsid w:val="00EA2DA5"/>
    <w:rsid w:val="00EB7BAE"/>
    <w:rsid w:val="00F12FC6"/>
    <w:rsid w:val="00F53897"/>
    <w:rsid w:val="00F622F6"/>
    <w:rsid w:val="00F82702"/>
    <w:rsid w:val="00FA7CE1"/>
    <w:rsid w:val="00FB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535722">
      <w:bodyDiv w:val="1"/>
      <w:marLeft w:val="0"/>
      <w:marRight w:val="0"/>
      <w:marTop w:val="0"/>
      <w:marBottom w:val="0"/>
      <w:divBdr>
        <w:top w:val="none" w:sz="0" w:space="0" w:color="auto"/>
        <w:left w:val="none" w:sz="0" w:space="0" w:color="auto"/>
        <w:bottom w:val="none" w:sz="0" w:space="0" w:color="auto"/>
        <w:right w:val="none" w:sz="0" w:space="0" w:color="auto"/>
      </w:divBdr>
      <w:divsChild>
        <w:div w:id="1666013743">
          <w:marLeft w:val="0"/>
          <w:marRight w:val="0"/>
          <w:marTop w:val="0"/>
          <w:marBottom w:val="0"/>
          <w:divBdr>
            <w:top w:val="none" w:sz="0" w:space="0" w:color="auto"/>
            <w:left w:val="none" w:sz="0" w:space="0" w:color="auto"/>
            <w:bottom w:val="none" w:sz="0" w:space="0" w:color="auto"/>
            <w:right w:val="none" w:sz="0" w:space="0" w:color="auto"/>
          </w:divBdr>
        </w:div>
        <w:div w:id="1643727686">
          <w:marLeft w:val="0"/>
          <w:marRight w:val="0"/>
          <w:marTop w:val="0"/>
          <w:marBottom w:val="0"/>
          <w:divBdr>
            <w:top w:val="none" w:sz="0" w:space="0" w:color="auto"/>
            <w:left w:val="none" w:sz="0" w:space="0" w:color="auto"/>
            <w:bottom w:val="none" w:sz="0" w:space="0" w:color="auto"/>
            <w:right w:val="none" w:sz="0" w:space="0" w:color="auto"/>
          </w:divBdr>
        </w:div>
        <w:div w:id="1428699214">
          <w:marLeft w:val="0"/>
          <w:marRight w:val="0"/>
          <w:marTop w:val="0"/>
          <w:marBottom w:val="0"/>
          <w:divBdr>
            <w:top w:val="none" w:sz="0" w:space="0" w:color="auto"/>
            <w:left w:val="none" w:sz="0" w:space="0" w:color="auto"/>
            <w:bottom w:val="none" w:sz="0" w:space="0" w:color="auto"/>
            <w:right w:val="none" w:sz="0" w:space="0" w:color="auto"/>
          </w:divBdr>
        </w:div>
      </w:divsChild>
    </w:div>
    <w:div w:id="1264528953">
      <w:bodyDiv w:val="1"/>
      <w:marLeft w:val="0"/>
      <w:marRight w:val="0"/>
      <w:marTop w:val="0"/>
      <w:marBottom w:val="0"/>
      <w:divBdr>
        <w:top w:val="none" w:sz="0" w:space="0" w:color="auto"/>
        <w:left w:val="none" w:sz="0" w:space="0" w:color="auto"/>
        <w:bottom w:val="none" w:sz="0" w:space="0" w:color="auto"/>
        <w:right w:val="none" w:sz="0" w:space="0" w:color="auto"/>
      </w:divBdr>
      <w:divsChild>
        <w:div w:id="332607209">
          <w:marLeft w:val="0"/>
          <w:marRight w:val="0"/>
          <w:marTop w:val="0"/>
          <w:marBottom w:val="0"/>
          <w:divBdr>
            <w:top w:val="none" w:sz="0" w:space="0" w:color="auto"/>
            <w:left w:val="none" w:sz="0" w:space="0" w:color="auto"/>
            <w:bottom w:val="none" w:sz="0" w:space="0" w:color="auto"/>
            <w:right w:val="none" w:sz="0" w:space="0" w:color="auto"/>
          </w:divBdr>
        </w:div>
        <w:div w:id="897741308">
          <w:marLeft w:val="0"/>
          <w:marRight w:val="0"/>
          <w:marTop w:val="0"/>
          <w:marBottom w:val="0"/>
          <w:divBdr>
            <w:top w:val="none" w:sz="0" w:space="0" w:color="auto"/>
            <w:left w:val="none" w:sz="0" w:space="0" w:color="auto"/>
            <w:bottom w:val="none" w:sz="0" w:space="0" w:color="auto"/>
            <w:right w:val="none" w:sz="0" w:space="0" w:color="auto"/>
          </w:divBdr>
        </w:div>
        <w:div w:id="1974289297">
          <w:marLeft w:val="0"/>
          <w:marRight w:val="0"/>
          <w:marTop w:val="0"/>
          <w:marBottom w:val="0"/>
          <w:divBdr>
            <w:top w:val="none" w:sz="0" w:space="0" w:color="auto"/>
            <w:left w:val="none" w:sz="0" w:space="0" w:color="auto"/>
            <w:bottom w:val="none" w:sz="0" w:space="0" w:color="auto"/>
            <w:right w:val="none" w:sz="0" w:space="0" w:color="auto"/>
          </w:divBdr>
        </w:div>
        <w:div w:id="448203466">
          <w:marLeft w:val="0"/>
          <w:marRight w:val="0"/>
          <w:marTop w:val="0"/>
          <w:marBottom w:val="0"/>
          <w:divBdr>
            <w:top w:val="none" w:sz="0" w:space="0" w:color="auto"/>
            <w:left w:val="none" w:sz="0" w:space="0" w:color="auto"/>
            <w:bottom w:val="none" w:sz="0" w:space="0" w:color="auto"/>
            <w:right w:val="none" w:sz="0" w:space="0" w:color="auto"/>
          </w:divBdr>
        </w:div>
        <w:div w:id="1963537499">
          <w:marLeft w:val="0"/>
          <w:marRight w:val="0"/>
          <w:marTop w:val="0"/>
          <w:marBottom w:val="0"/>
          <w:divBdr>
            <w:top w:val="none" w:sz="0" w:space="0" w:color="auto"/>
            <w:left w:val="none" w:sz="0" w:space="0" w:color="auto"/>
            <w:bottom w:val="none" w:sz="0" w:space="0" w:color="auto"/>
            <w:right w:val="none" w:sz="0" w:space="0" w:color="auto"/>
          </w:divBdr>
        </w:div>
        <w:div w:id="534123617">
          <w:marLeft w:val="0"/>
          <w:marRight w:val="0"/>
          <w:marTop w:val="0"/>
          <w:marBottom w:val="0"/>
          <w:divBdr>
            <w:top w:val="none" w:sz="0" w:space="0" w:color="auto"/>
            <w:left w:val="none" w:sz="0" w:space="0" w:color="auto"/>
            <w:bottom w:val="none" w:sz="0" w:space="0" w:color="auto"/>
            <w:right w:val="none" w:sz="0" w:space="0" w:color="auto"/>
          </w:divBdr>
        </w:div>
      </w:divsChild>
    </w:div>
    <w:div w:id="1379428763">
      <w:bodyDiv w:val="1"/>
      <w:marLeft w:val="0"/>
      <w:marRight w:val="0"/>
      <w:marTop w:val="0"/>
      <w:marBottom w:val="0"/>
      <w:divBdr>
        <w:top w:val="none" w:sz="0" w:space="0" w:color="auto"/>
        <w:left w:val="none" w:sz="0" w:space="0" w:color="auto"/>
        <w:bottom w:val="none" w:sz="0" w:space="0" w:color="auto"/>
        <w:right w:val="none" w:sz="0" w:space="0" w:color="auto"/>
      </w:divBdr>
      <w:divsChild>
        <w:div w:id="1036076137">
          <w:marLeft w:val="0"/>
          <w:marRight w:val="0"/>
          <w:marTop w:val="0"/>
          <w:marBottom w:val="0"/>
          <w:divBdr>
            <w:top w:val="none" w:sz="0" w:space="0" w:color="auto"/>
            <w:left w:val="none" w:sz="0" w:space="0" w:color="auto"/>
            <w:bottom w:val="none" w:sz="0" w:space="0" w:color="auto"/>
            <w:right w:val="none" w:sz="0" w:space="0" w:color="auto"/>
          </w:divBdr>
        </w:div>
        <w:div w:id="430853362">
          <w:marLeft w:val="0"/>
          <w:marRight w:val="0"/>
          <w:marTop w:val="0"/>
          <w:marBottom w:val="0"/>
          <w:divBdr>
            <w:top w:val="none" w:sz="0" w:space="0" w:color="auto"/>
            <w:left w:val="none" w:sz="0" w:space="0" w:color="auto"/>
            <w:bottom w:val="none" w:sz="0" w:space="0" w:color="auto"/>
            <w:right w:val="none" w:sz="0" w:space="0" w:color="auto"/>
          </w:divBdr>
        </w:div>
        <w:div w:id="196435933">
          <w:marLeft w:val="0"/>
          <w:marRight w:val="0"/>
          <w:marTop w:val="0"/>
          <w:marBottom w:val="0"/>
          <w:divBdr>
            <w:top w:val="none" w:sz="0" w:space="0" w:color="auto"/>
            <w:left w:val="none" w:sz="0" w:space="0" w:color="auto"/>
            <w:bottom w:val="none" w:sz="0" w:space="0" w:color="auto"/>
            <w:right w:val="none" w:sz="0" w:space="0" w:color="auto"/>
          </w:divBdr>
        </w:div>
        <w:div w:id="1195389446">
          <w:marLeft w:val="0"/>
          <w:marRight w:val="0"/>
          <w:marTop w:val="0"/>
          <w:marBottom w:val="0"/>
          <w:divBdr>
            <w:top w:val="none" w:sz="0" w:space="0" w:color="auto"/>
            <w:left w:val="none" w:sz="0" w:space="0" w:color="auto"/>
            <w:bottom w:val="none" w:sz="0" w:space="0" w:color="auto"/>
            <w:right w:val="none" w:sz="0" w:space="0" w:color="auto"/>
          </w:divBdr>
        </w:div>
        <w:div w:id="442042703">
          <w:marLeft w:val="0"/>
          <w:marRight w:val="0"/>
          <w:marTop w:val="0"/>
          <w:marBottom w:val="0"/>
          <w:divBdr>
            <w:top w:val="none" w:sz="0" w:space="0" w:color="auto"/>
            <w:left w:val="none" w:sz="0" w:space="0" w:color="auto"/>
            <w:bottom w:val="none" w:sz="0" w:space="0" w:color="auto"/>
            <w:right w:val="none" w:sz="0" w:space="0" w:color="auto"/>
          </w:divBdr>
        </w:div>
        <w:div w:id="376897929">
          <w:marLeft w:val="0"/>
          <w:marRight w:val="0"/>
          <w:marTop w:val="0"/>
          <w:marBottom w:val="0"/>
          <w:divBdr>
            <w:top w:val="none" w:sz="0" w:space="0" w:color="auto"/>
            <w:left w:val="none" w:sz="0" w:space="0" w:color="auto"/>
            <w:bottom w:val="none" w:sz="0" w:space="0" w:color="auto"/>
            <w:right w:val="none" w:sz="0" w:space="0" w:color="auto"/>
          </w:divBdr>
        </w:div>
        <w:div w:id="1724790078">
          <w:marLeft w:val="0"/>
          <w:marRight w:val="0"/>
          <w:marTop w:val="0"/>
          <w:marBottom w:val="0"/>
          <w:divBdr>
            <w:top w:val="none" w:sz="0" w:space="0" w:color="auto"/>
            <w:left w:val="none" w:sz="0" w:space="0" w:color="auto"/>
            <w:bottom w:val="none" w:sz="0" w:space="0" w:color="auto"/>
            <w:right w:val="none" w:sz="0" w:space="0" w:color="auto"/>
          </w:divBdr>
        </w:div>
        <w:div w:id="548228835">
          <w:marLeft w:val="0"/>
          <w:marRight w:val="0"/>
          <w:marTop w:val="0"/>
          <w:marBottom w:val="0"/>
          <w:divBdr>
            <w:top w:val="none" w:sz="0" w:space="0" w:color="auto"/>
            <w:left w:val="none" w:sz="0" w:space="0" w:color="auto"/>
            <w:bottom w:val="none" w:sz="0" w:space="0" w:color="auto"/>
            <w:right w:val="none" w:sz="0" w:space="0" w:color="auto"/>
          </w:divBdr>
        </w:div>
        <w:div w:id="1802073549">
          <w:marLeft w:val="0"/>
          <w:marRight w:val="0"/>
          <w:marTop w:val="0"/>
          <w:marBottom w:val="0"/>
          <w:divBdr>
            <w:top w:val="none" w:sz="0" w:space="0" w:color="auto"/>
            <w:left w:val="none" w:sz="0" w:space="0" w:color="auto"/>
            <w:bottom w:val="none" w:sz="0" w:space="0" w:color="auto"/>
            <w:right w:val="none" w:sz="0" w:space="0" w:color="auto"/>
          </w:divBdr>
        </w:div>
        <w:div w:id="1595670622">
          <w:marLeft w:val="0"/>
          <w:marRight w:val="0"/>
          <w:marTop w:val="0"/>
          <w:marBottom w:val="0"/>
          <w:divBdr>
            <w:top w:val="none" w:sz="0" w:space="0" w:color="auto"/>
            <w:left w:val="none" w:sz="0" w:space="0" w:color="auto"/>
            <w:bottom w:val="none" w:sz="0" w:space="0" w:color="auto"/>
            <w:right w:val="none" w:sz="0" w:space="0" w:color="auto"/>
          </w:divBdr>
        </w:div>
        <w:div w:id="825247828">
          <w:marLeft w:val="0"/>
          <w:marRight w:val="0"/>
          <w:marTop w:val="0"/>
          <w:marBottom w:val="0"/>
          <w:divBdr>
            <w:top w:val="none" w:sz="0" w:space="0" w:color="auto"/>
            <w:left w:val="none" w:sz="0" w:space="0" w:color="auto"/>
            <w:bottom w:val="none" w:sz="0" w:space="0" w:color="auto"/>
            <w:right w:val="none" w:sz="0" w:space="0" w:color="auto"/>
          </w:divBdr>
        </w:div>
      </w:divsChild>
    </w:div>
    <w:div w:id="1925842023">
      <w:bodyDiv w:val="1"/>
      <w:marLeft w:val="0"/>
      <w:marRight w:val="0"/>
      <w:marTop w:val="0"/>
      <w:marBottom w:val="0"/>
      <w:divBdr>
        <w:top w:val="none" w:sz="0" w:space="0" w:color="auto"/>
        <w:left w:val="none" w:sz="0" w:space="0" w:color="auto"/>
        <w:bottom w:val="none" w:sz="0" w:space="0" w:color="auto"/>
        <w:right w:val="none" w:sz="0" w:space="0" w:color="auto"/>
      </w:divBdr>
      <w:divsChild>
        <w:div w:id="1673145992">
          <w:marLeft w:val="0"/>
          <w:marRight w:val="0"/>
          <w:marTop w:val="0"/>
          <w:marBottom w:val="0"/>
          <w:divBdr>
            <w:top w:val="none" w:sz="0" w:space="0" w:color="auto"/>
            <w:left w:val="none" w:sz="0" w:space="0" w:color="auto"/>
            <w:bottom w:val="none" w:sz="0" w:space="0" w:color="auto"/>
            <w:right w:val="none" w:sz="0" w:space="0" w:color="auto"/>
          </w:divBdr>
        </w:div>
        <w:div w:id="1011444177">
          <w:marLeft w:val="0"/>
          <w:marRight w:val="0"/>
          <w:marTop w:val="0"/>
          <w:marBottom w:val="0"/>
          <w:divBdr>
            <w:top w:val="none" w:sz="0" w:space="0" w:color="auto"/>
            <w:left w:val="none" w:sz="0" w:space="0" w:color="auto"/>
            <w:bottom w:val="none" w:sz="0" w:space="0" w:color="auto"/>
            <w:right w:val="none" w:sz="0" w:space="0" w:color="auto"/>
          </w:divBdr>
        </w:div>
        <w:div w:id="663706378">
          <w:marLeft w:val="0"/>
          <w:marRight w:val="0"/>
          <w:marTop w:val="0"/>
          <w:marBottom w:val="0"/>
          <w:divBdr>
            <w:top w:val="none" w:sz="0" w:space="0" w:color="auto"/>
            <w:left w:val="none" w:sz="0" w:space="0" w:color="auto"/>
            <w:bottom w:val="none" w:sz="0" w:space="0" w:color="auto"/>
            <w:right w:val="none" w:sz="0" w:space="0" w:color="auto"/>
          </w:divBdr>
        </w:div>
        <w:div w:id="6075418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who.int/maternal_child_adolescent/documents/9789241548366.pdf" TargetMode="External"/><Relationship Id="rId18" Type="http://schemas.openxmlformats.org/officeDocument/2006/relationships/image" Target="media/image3.png"/><Relationship Id="rId26" Type="http://schemas.openxmlformats.org/officeDocument/2006/relationships/hyperlink" Target="http://www.usbreastfeeding.org/Portals/0/Publications/Workplace-2002-USBC.pdf" TargetMode="External"/><Relationship Id="rId39" Type="http://schemas.openxmlformats.org/officeDocument/2006/relationships/hyperlink" Target="http://apps.who.int/iris/bitstream/10665/79198/1/9789241505307_eng.pdf" TargetMode="External"/><Relationship Id="rId21" Type="http://schemas.openxmlformats.org/officeDocument/2006/relationships/hyperlink" Target="http://www.cdc.gov/breastfeeding/pdf/actionguides/Communities_in_Action.pdf%20%20%20%20%20%20" TargetMode="External"/><Relationship Id="rId34" Type="http://schemas.openxmlformats.org/officeDocument/2006/relationships/hyperlink" Target="http://www.cdc.gov/breastfeeding/pdf/actionguides/Health_Care_Leaders_in_Action.pdf" TargetMode="External"/><Relationship Id="rId42" Type="http://schemas.openxmlformats.org/officeDocument/2006/relationships/hyperlink" Target="http://apps.who.int/iris/bitstream/10665/79198/1/9789241505307_eng.pdf" TargetMode="External"/><Relationship Id="rId47" Type="http://schemas.openxmlformats.org/officeDocument/2006/relationships/hyperlink" Target="http://www.pacifichealthdialog.org.fj/Volume%201/PacificChildHealth/Conference%20Reports%20and%20Papers/Nutritional%20problems%20among%20Pacific%20Island%20children.pdf" TargetMode="External"/><Relationship Id="rId50" Type="http://schemas.openxmlformats.org/officeDocument/2006/relationships/hyperlink" Target="http://www.wpro.who.int/nutrition/documents/docs/WHO_UNICEF_BF_Consultation_FINAL_REPORT.pdf" TargetMode="External"/><Relationship Id="rId55" Type="http://schemas.openxmlformats.org/officeDocument/2006/relationships/hyperlink" Target="http://www.wpro.who.int/nutrition/documents/docs/WHO_UNICEF_BF_Consultation_FINAL_REPORT.pdf" TargetMode="External"/><Relationship Id="rId63" Type="http://schemas.openxmlformats.org/officeDocument/2006/relationships/header" Target="header1.xml"/><Relationship Id="rId7" Type="http://schemas.openxmlformats.org/officeDocument/2006/relationships/hyperlink" Target="http://www.ncsl.org/research/health/breastfeeding-state-laws.aspx" TargetMode="External"/><Relationship Id="rId2" Type="http://schemas.microsoft.com/office/2007/relationships/stylesWithEffects" Target="stylesWithEffects.xml"/><Relationship Id="rId16" Type="http://schemas.openxmlformats.org/officeDocument/2006/relationships/hyperlink" Target="http://www.cdph.ca.gov/programs/breastfeeding/Documents/MO-05ModelHospitalPolicyRecommend.pdf" TargetMode="External"/><Relationship Id="rId20" Type="http://schemas.openxmlformats.org/officeDocument/2006/relationships/hyperlink" Target="http://www.cdc.gov/breastfeeding/pdf/actionguides/Communities_in_Action.pdf%20%20%20%20%20%20" TargetMode="External"/><Relationship Id="rId29" Type="http://schemas.openxmlformats.org/officeDocument/2006/relationships/hyperlink" Target="http://www.cdc.gov/breastfeeding/pdf/actionguides/Public_Health_Professionals_in_Action.pdf" TargetMode="External"/><Relationship Id="rId41" Type="http://schemas.openxmlformats.org/officeDocument/2006/relationships/hyperlink" Target="http://apps.who.int/iris/bitstream/10665/79198/1/9789241505307_eng.pdf" TargetMode="External"/><Relationship Id="rId54" Type="http://schemas.openxmlformats.org/officeDocument/2006/relationships/hyperlink" Target="http://www.wpro.who.int/nutrition/documents/docs/WHO_UNICEF_BF_Consultation_FINAL_REPORT.pdf" TargetMode="External"/><Relationship Id="rId62" Type="http://schemas.openxmlformats.org/officeDocument/2006/relationships/image" Target="media/image12.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who.int/maternal_child_adolescent/documents/9789241548366.pdf" TargetMode="External"/><Relationship Id="rId24" Type="http://schemas.openxmlformats.org/officeDocument/2006/relationships/image" Target="media/image5.png"/><Relationship Id="rId32" Type="http://schemas.openxmlformats.org/officeDocument/2006/relationships/image" Target="media/image7.png"/><Relationship Id="rId37" Type="http://schemas.openxmlformats.org/officeDocument/2006/relationships/hyperlink" Target="http://www.calwic.org/storage/documents/wellness/bf_paper2.pdf" TargetMode="External"/><Relationship Id="rId40" Type="http://schemas.openxmlformats.org/officeDocument/2006/relationships/image" Target="media/image9.png"/><Relationship Id="rId45" Type="http://schemas.openxmlformats.org/officeDocument/2006/relationships/hyperlink" Target="http://www.pacifichealthdialog.org.fj/Volume%201/PacificChildHealth/Conference%20Reports%20and%20Papers/Nutritional%20problems%20among%20Pacific%20Island%20children.pdf" TargetMode="External"/><Relationship Id="rId53" Type="http://schemas.openxmlformats.org/officeDocument/2006/relationships/hyperlink" Target="http://www.wpro.who.int/nutrition/documents/docs/WHO_UNICEF_BF_Consultation_FINAL_REPORT.pdf" TargetMode="External"/><Relationship Id="rId58" Type="http://schemas.openxmlformats.org/officeDocument/2006/relationships/image" Target="media/image11.png"/><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dph.ca.gov/programs/breastfeeding/Documents/MO-05ModelHospitalPolicyRecommend.pdf" TargetMode="External"/><Relationship Id="rId23" Type="http://schemas.openxmlformats.org/officeDocument/2006/relationships/hyperlink" Target="http://www.usbreastfeeding.org/Portals/0/Publications/Workplace-2002-USBC.pdf" TargetMode="External"/><Relationship Id="rId28" Type="http://schemas.openxmlformats.org/officeDocument/2006/relationships/hyperlink" Target="http://www.cdc.gov/breastfeeding/pdf/actionguides/Public_Health_Professionals_in_Action.pdf" TargetMode="External"/><Relationship Id="rId36" Type="http://schemas.openxmlformats.org/officeDocument/2006/relationships/image" Target="media/image8.png"/><Relationship Id="rId49" Type="http://schemas.openxmlformats.org/officeDocument/2006/relationships/hyperlink" Target="http://www.wpro.who.int/nutrition/documents/docs/WHO_UNICEF_BF_Consultation_FINAL_REPORT.pdf" TargetMode="External"/><Relationship Id="rId57" Type="http://schemas.openxmlformats.org/officeDocument/2006/relationships/hyperlink" Target="http://www.wpro.who.int/nutrition/documents/docs/WHO_UNICEF_BF_Consultation_FINAL_REPORT.pdf" TargetMode="External"/><Relationship Id="rId61" Type="http://schemas.openxmlformats.org/officeDocument/2006/relationships/hyperlink" Target="http://www.who.int/maternal_child_adolescent/documents/9789241548366.pdf" TargetMode="External"/><Relationship Id="rId10" Type="http://schemas.openxmlformats.org/officeDocument/2006/relationships/hyperlink" Target="http://www.ncsl.org/research/health/breastfeeding-state-laws.aspx" TargetMode="External"/><Relationship Id="rId19" Type="http://schemas.openxmlformats.org/officeDocument/2006/relationships/hyperlink" Target="http://www.cdc.gov/breastfeeding/pdf/actionguides/Communities_in_Action.pdf%20" TargetMode="External"/><Relationship Id="rId31" Type="http://schemas.openxmlformats.org/officeDocument/2006/relationships/hyperlink" Target="http://www.cdc.gov/breastfeeding/pdf/actionguides/Health_Care_Leaders_in_Action.pdf" TargetMode="External"/><Relationship Id="rId44" Type="http://schemas.openxmlformats.org/officeDocument/2006/relationships/hyperlink" Target="http://www.pacifichealthdialog.org.fj/Volume%201/PacificChildHealth/Conference%20Reports%20and%20Papers/Nutritional%20problems%20among%20Pacific%20Island%20children.pdf" TargetMode="External"/><Relationship Id="rId52" Type="http://schemas.openxmlformats.org/officeDocument/2006/relationships/hyperlink" Target="http://www.wpro.who.int/nutrition/documents/docs/WHO_UNICEF_BF_Consultation_FINAL_REPORT.pdf" TargetMode="External"/><Relationship Id="rId60" Type="http://schemas.openxmlformats.org/officeDocument/2006/relationships/hyperlink" Target="http://www.who.int/maternal_child_adolescent/documents/9789241548366.pdf"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ncsl.org/research/health/breastfeeding-state-laws.aspx" TargetMode="External"/><Relationship Id="rId14" Type="http://schemas.openxmlformats.org/officeDocument/2006/relationships/image" Target="media/image2.png"/><Relationship Id="rId22" Type="http://schemas.openxmlformats.org/officeDocument/2006/relationships/image" Target="media/image4.png"/><Relationship Id="rId27" Type="http://schemas.openxmlformats.org/officeDocument/2006/relationships/hyperlink" Target="http://www.cdc.gov/breastfeeding/pdf/actionguides/Public_Health_Professionals_in_Action.pdf" TargetMode="External"/><Relationship Id="rId30" Type="http://schemas.openxmlformats.org/officeDocument/2006/relationships/image" Target="media/image6.png"/><Relationship Id="rId35" Type="http://schemas.openxmlformats.org/officeDocument/2006/relationships/hyperlink" Target="http://www.calwic.org/storage/documents/wellness/bf_paper2.pdf" TargetMode="External"/><Relationship Id="rId43" Type="http://schemas.openxmlformats.org/officeDocument/2006/relationships/hyperlink" Target="http://www.pacifichealthdialog.org.fj/Volume%201/PacificChildHealth/Conference%20Reports%20and%20Papers/Nutritional%20problems%20among%20Pacific%20Island%20children.pdf" TargetMode="External"/><Relationship Id="rId48" Type="http://schemas.openxmlformats.org/officeDocument/2006/relationships/image" Target="media/image10.png"/><Relationship Id="rId56" Type="http://schemas.openxmlformats.org/officeDocument/2006/relationships/hyperlink" Target="http://www.wpro.who.int/nutrition/documents/docs/WHO_UNICEF_BF_Consultation_FINAL_REPORT.pdf" TargetMode="External"/><Relationship Id="rId64"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http://www.wpro.who.int/nutrition/documents/docs/WHO_UNICEF_BF_Consultation_FINAL_REPORT.pdf" TargetMode="External"/><Relationship Id="rId3" Type="http://schemas.openxmlformats.org/officeDocument/2006/relationships/settings" Target="settings.xml"/><Relationship Id="rId12" Type="http://schemas.openxmlformats.org/officeDocument/2006/relationships/hyperlink" Target="http://www.who.int/maternal_child_adolescent/documents/9789241548366.pdf" TargetMode="External"/><Relationship Id="rId17" Type="http://schemas.openxmlformats.org/officeDocument/2006/relationships/hyperlink" Target="http://www.cdph.ca.gov/programs/breastfeeding/Documents/MO-05ModelHospitalPolicyRecommend.pdf" TargetMode="External"/><Relationship Id="rId25" Type="http://schemas.openxmlformats.org/officeDocument/2006/relationships/hyperlink" Target="http://www.usbreastfeeding.org/Portals/0/Publications/Workplace-2002-USBC.pdf" TargetMode="External"/><Relationship Id="rId33" Type="http://schemas.openxmlformats.org/officeDocument/2006/relationships/hyperlink" Target="http://www.cdc.gov/breastfeeding/pdf/actionguides/Health_Care_Leaders_in_Action.pdf" TargetMode="External"/><Relationship Id="rId38" Type="http://schemas.openxmlformats.org/officeDocument/2006/relationships/hyperlink" Target="http://www.calwic.org/storage/documents/wellness/bf_paper2.pdf" TargetMode="External"/><Relationship Id="rId46" Type="http://schemas.openxmlformats.org/officeDocument/2006/relationships/hyperlink" Target="http://www.pacifichealthdialog.org.fj/Volume%201/PacificChildHealth/Conference%20Reports%20and%20Papers/Nutritional%20problems%20among%20Pacific%20Island%20children.pdf" TargetMode="External"/><Relationship Id="rId59" Type="http://schemas.openxmlformats.org/officeDocument/2006/relationships/hyperlink" Target="http://www.who.int/maternal_child_adolescent/documents/978924154836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571</Words>
  <Characters>3258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Additional Resource List for Breastfeeding Topics</vt:lpstr>
    </vt:vector>
  </TitlesOfParts>
  <Company>Toshiba</Company>
  <LinksUpToDate>false</LinksUpToDate>
  <CharactersWithSpaces>3822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 List for Breastfeeding Topics</dc:title>
  <dc:creator>nittam</dc:creator>
  <cp:lastModifiedBy>nittam</cp:lastModifiedBy>
  <cp:revision>2</cp:revision>
  <dcterms:created xsi:type="dcterms:W3CDTF">2014-03-10T10:16:00Z</dcterms:created>
  <dcterms:modified xsi:type="dcterms:W3CDTF">2014-03-10T10:16:00Z</dcterms:modified>
</cp:coreProperties>
</file>